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A99DF" w14:textId="21CA86A1" w:rsidR="00E66198" w:rsidRDefault="00587763">
      <w:pPr>
        <w:pStyle w:val="BodyText"/>
        <w:ind w:left="125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B72605D" wp14:editId="6E508350">
                <wp:extent cx="7825740" cy="901065"/>
                <wp:effectExtent l="8890" t="9525" r="13970" b="13335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740" cy="90106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6C747" w14:textId="202C0DB0" w:rsidR="00700B51" w:rsidRDefault="00700B51" w:rsidP="00700B51">
                            <w:pPr>
                              <w:spacing w:before="18"/>
                              <w:ind w:left="1761" w:firstLine="564"/>
                              <w:rPr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>2022-2023</w:t>
                            </w:r>
                            <w:r w:rsidR="0032197D"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Montgomery County</w:t>
                            </w:r>
                          </w:p>
                          <w:p w14:paraId="5750CEF3" w14:textId="2907CE7A" w:rsidR="00E66198" w:rsidRDefault="00700B51" w:rsidP="00700B51">
                            <w:pPr>
                              <w:spacing w:before="18"/>
                              <w:ind w:left="1440" w:firstLine="720"/>
                              <w:rPr>
                                <w:b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Planning </w:t>
                            </w:r>
                            <w:r w:rsidR="0032197D">
                              <w:rPr>
                                <w:b/>
                                <w:color w:val="000000"/>
                                <w:sz w:val="56"/>
                              </w:rPr>
                              <w:t>Department</w:t>
                            </w:r>
                            <w:r w:rsidR="0032197D">
                              <w:rPr>
                                <w:b/>
                                <w:color w:val="000000"/>
                                <w:spacing w:val="-13"/>
                                <w:sz w:val="56"/>
                              </w:rPr>
                              <w:t xml:space="preserve"> </w:t>
                            </w:r>
                            <w:r w:rsidR="0032197D">
                              <w:rPr>
                                <w:b/>
                                <w:color w:val="000000"/>
                                <w:sz w:val="56"/>
                              </w:rPr>
                              <w:t>Fee</w:t>
                            </w:r>
                            <w:r w:rsidR="0032197D">
                              <w:rPr>
                                <w:b/>
                                <w:color w:val="000000"/>
                                <w:spacing w:val="-14"/>
                                <w:sz w:val="56"/>
                              </w:rPr>
                              <w:t xml:space="preserve"> </w:t>
                            </w:r>
                            <w:r w:rsidR="0032197D">
                              <w:rPr>
                                <w:b/>
                                <w:color w:val="000000"/>
                                <w:sz w:val="56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72605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616.2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" fillcolor="#fc0" strokeweight=".48pt">
                <v:textbox inset="0,0,0,0">
                  <w:txbxContent>
                    <w:p w14:paraId="32B6C747" w14:textId="202C0DB0" w:rsidR="00700B51" w:rsidRDefault="00700B51" w:rsidP="00700B51">
                      <w:pPr>
                        <w:spacing w:before="18"/>
                        <w:ind w:left="1761" w:firstLine="564"/>
                        <w:rPr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b/>
                          <w:color w:val="000000"/>
                          <w:sz w:val="56"/>
                        </w:rPr>
                        <w:t>2022-2023</w:t>
                      </w:r>
                      <w:r w:rsidR="0032197D">
                        <w:rPr>
                          <w:b/>
                          <w:color w:val="000000"/>
                          <w:sz w:val="56"/>
                        </w:rPr>
                        <w:t xml:space="preserve"> Montgomery County</w:t>
                      </w:r>
                    </w:p>
                    <w:p w14:paraId="5750CEF3" w14:textId="2907CE7A" w:rsidR="00E66198" w:rsidRDefault="00700B51" w:rsidP="00700B51">
                      <w:pPr>
                        <w:spacing w:before="18"/>
                        <w:ind w:left="1440" w:firstLine="720"/>
                        <w:rPr>
                          <w:b/>
                          <w:color w:val="000000"/>
                          <w:sz w:val="56"/>
                        </w:rPr>
                      </w:pPr>
                      <w:r>
                        <w:rPr>
                          <w:b/>
                          <w:color w:val="000000"/>
                          <w:sz w:val="56"/>
                        </w:rPr>
                        <w:t xml:space="preserve">Planning </w:t>
                      </w:r>
                      <w:r w:rsidR="0032197D">
                        <w:rPr>
                          <w:b/>
                          <w:color w:val="000000"/>
                          <w:sz w:val="56"/>
                        </w:rPr>
                        <w:t>Department</w:t>
                      </w:r>
                      <w:r w:rsidR="0032197D">
                        <w:rPr>
                          <w:b/>
                          <w:color w:val="000000"/>
                          <w:spacing w:val="-13"/>
                          <w:sz w:val="56"/>
                        </w:rPr>
                        <w:t xml:space="preserve"> </w:t>
                      </w:r>
                      <w:r w:rsidR="0032197D">
                        <w:rPr>
                          <w:b/>
                          <w:color w:val="000000"/>
                          <w:sz w:val="56"/>
                        </w:rPr>
                        <w:t>Fee</w:t>
                      </w:r>
                      <w:r w:rsidR="0032197D">
                        <w:rPr>
                          <w:b/>
                          <w:color w:val="000000"/>
                          <w:spacing w:val="-14"/>
                          <w:sz w:val="56"/>
                        </w:rPr>
                        <w:t xml:space="preserve"> </w:t>
                      </w:r>
                      <w:r w:rsidR="0032197D">
                        <w:rPr>
                          <w:b/>
                          <w:color w:val="000000"/>
                          <w:sz w:val="56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DEB9C" w14:textId="77777777" w:rsidR="00E66198" w:rsidRDefault="00E66198">
      <w:pPr>
        <w:pStyle w:val="BodyText"/>
        <w:spacing w:before="7"/>
        <w:ind w:left="0" w:firstLine="0"/>
        <w:rPr>
          <w:rFonts w:ascii="Times New Roman"/>
          <w:sz w:val="14"/>
        </w:rPr>
      </w:pPr>
    </w:p>
    <w:p w14:paraId="31F49338" w14:textId="2FB1464D" w:rsidR="00E66198" w:rsidRDefault="00700B51">
      <w:pPr>
        <w:pStyle w:val="Heading1"/>
        <w:spacing w:line="670" w:lineRule="exact"/>
        <w:ind w:left="997"/>
        <w:rPr>
          <w:u w:val="none"/>
        </w:rPr>
      </w:pPr>
      <w:r>
        <w:t>Zoning</w:t>
      </w:r>
      <w:r w:rsidR="0032197D">
        <w:rPr>
          <w:spacing w:val="-21"/>
        </w:rPr>
        <w:t xml:space="preserve"> </w:t>
      </w:r>
      <w:r w:rsidR="0032197D">
        <w:rPr>
          <w:spacing w:val="-2"/>
        </w:rPr>
        <w:t>Permits</w:t>
      </w:r>
    </w:p>
    <w:p w14:paraId="16065338" w14:textId="6C7A63F6" w:rsidR="00E66198" w:rsidRDefault="0032197D">
      <w:pPr>
        <w:pStyle w:val="ListParagraph"/>
        <w:numPr>
          <w:ilvl w:val="0"/>
          <w:numId w:val="8"/>
        </w:numPr>
        <w:tabs>
          <w:tab w:val="left" w:pos="2380"/>
          <w:tab w:val="left" w:pos="2381"/>
        </w:tabs>
        <w:spacing w:before="196"/>
        <w:ind w:hanging="721"/>
        <w:rPr>
          <w:sz w:val="36"/>
        </w:rPr>
      </w:pPr>
      <w:r>
        <w:rPr>
          <w:sz w:val="36"/>
        </w:rPr>
        <w:t>Residential</w:t>
      </w:r>
      <w:r w:rsidR="00700B51">
        <w:rPr>
          <w:spacing w:val="-16"/>
          <w:sz w:val="36"/>
        </w:rPr>
        <w:t>, Badin Shores, Twin Harbor……………………………………………………………… $35.00</w:t>
      </w:r>
    </w:p>
    <w:p w14:paraId="0BB348F0" w14:textId="0D4FB816" w:rsidR="00E66198" w:rsidRDefault="00700B51">
      <w:pPr>
        <w:pStyle w:val="ListParagraph"/>
        <w:numPr>
          <w:ilvl w:val="0"/>
          <w:numId w:val="8"/>
        </w:numPr>
        <w:tabs>
          <w:tab w:val="left" w:pos="2380"/>
          <w:tab w:val="left" w:pos="2381"/>
        </w:tabs>
        <w:spacing w:before="196"/>
        <w:ind w:hanging="721"/>
        <w:rPr>
          <w:b/>
          <w:sz w:val="36"/>
        </w:rPr>
      </w:pPr>
      <w:r>
        <w:rPr>
          <w:sz w:val="36"/>
        </w:rPr>
        <w:t>Commercial………………………………………………………………………………………………. $90.00</w:t>
      </w:r>
    </w:p>
    <w:p w14:paraId="4772C3E2" w14:textId="191161B6" w:rsidR="006762A4" w:rsidRPr="006762A4" w:rsidRDefault="00700B51" w:rsidP="006762A4">
      <w:pPr>
        <w:pStyle w:val="ListParagraph"/>
        <w:numPr>
          <w:ilvl w:val="0"/>
          <w:numId w:val="8"/>
        </w:numPr>
        <w:tabs>
          <w:tab w:val="left" w:pos="2380"/>
          <w:tab w:val="left" w:pos="2381"/>
          <w:tab w:val="left" w:leader="dot" w:pos="12939"/>
        </w:tabs>
        <w:spacing w:before="226"/>
        <w:ind w:hanging="721"/>
        <w:rPr>
          <w:sz w:val="36"/>
        </w:rPr>
      </w:pPr>
      <w:r>
        <w:rPr>
          <w:sz w:val="36"/>
        </w:rPr>
        <w:t>Industrial…………………………………………………………………………………………………… $90.00</w:t>
      </w:r>
    </w:p>
    <w:p w14:paraId="7FC0B5D7" w14:textId="77777777" w:rsidR="00467D07" w:rsidRDefault="006762A4" w:rsidP="006762A4">
      <w:pPr>
        <w:tabs>
          <w:tab w:val="left" w:pos="2380"/>
          <w:tab w:val="left" w:pos="2381"/>
          <w:tab w:val="left" w:leader="dot" w:pos="12939"/>
        </w:tabs>
        <w:spacing w:before="226"/>
        <w:jc w:val="center"/>
        <w:rPr>
          <w:sz w:val="36"/>
        </w:rPr>
      </w:pPr>
      <w:r>
        <w:rPr>
          <w:sz w:val="36"/>
        </w:rPr>
        <w:t>**Note – Zoning permit applications for commercial and industrial properties shall be</w:t>
      </w:r>
    </w:p>
    <w:p w14:paraId="32AD604D" w14:textId="361C8901" w:rsidR="006762A4" w:rsidRDefault="006762A4" w:rsidP="006762A4">
      <w:pPr>
        <w:tabs>
          <w:tab w:val="left" w:pos="2380"/>
          <w:tab w:val="left" w:pos="2381"/>
          <w:tab w:val="left" w:leader="dot" w:pos="12939"/>
        </w:tabs>
        <w:spacing w:before="226"/>
        <w:jc w:val="center"/>
        <w:rPr>
          <w:sz w:val="36"/>
          <w:u w:val="single"/>
        </w:rPr>
      </w:pPr>
      <w:r>
        <w:rPr>
          <w:sz w:val="36"/>
        </w:rPr>
        <w:t xml:space="preserve"> </w:t>
      </w:r>
      <w:r w:rsidRPr="006762A4">
        <w:rPr>
          <w:sz w:val="36"/>
          <w:u w:val="single"/>
        </w:rPr>
        <w:t>accompanied by 2 sets of plans drawn to scale which show the following:</w:t>
      </w:r>
    </w:p>
    <w:p w14:paraId="4B87C3E1" w14:textId="3EEB196A" w:rsidR="006762A4" w:rsidRPr="00467D07" w:rsidRDefault="006762A4" w:rsidP="006762A4">
      <w:pPr>
        <w:pStyle w:val="ListParagraph"/>
        <w:numPr>
          <w:ilvl w:val="0"/>
          <w:numId w:val="9"/>
        </w:numPr>
        <w:tabs>
          <w:tab w:val="left" w:pos="2380"/>
          <w:tab w:val="left" w:pos="2381"/>
          <w:tab w:val="left" w:leader="dot" w:pos="12939"/>
        </w:tabs>
        <w:spacing w:before="226"/>
        <w:rPr>
          <w:sz w:val="28"/>
          <w:szCs w:val="28"/>
        </w:rPr>
      </w:pPr>
      <w:r w:rsidRPr="00467D07">
        <w:rPr>
          <w:sz w:val="28"/>
          <w:szCs w:val="28"/>
        </w:rPr>
        <w:t>The shape and dimensions of the lot on which the proposed building or use is to be erected or conducted</w:t>
      </w:r>
    </w:p>
    <w:p w14:paraId="40A55C55" w14:textId="03D37258" w:rsidR="006762A4" w:rsidRPr="00467D07" w:rsidRDefault="006762A4" w:rsidP="006762A4">
      <w:pPr>
        <w:pStyle w:val="ListParagraph"/>
        <w:numPr>
          <w:ilvl w:val="0"/>
          <w:numId w:val="9"/>
        </w:numPr>
        <w:tabs>
          <w:tab w:val="left" w:pos="2380"/>
          <w:tab w:val="left" w:pos="2381"/>
          <w:tab w:val="left" w:leader="dot" w:pos="12939"/>
        </w:tabs>
        <w:spacing w:before="226"/>
        <w:rPr>
          <w:sz w:val="28"/>
          <w:szCs w:val="28"/>
        </w:rPr>
      </w:pPr>
      <w:r w:rsidRPr="00467D07">
        <w:rPr>
          <w:sz w:val="28"/>
          <w:szCs w:val="28"/>
        </w:rPr>
        <w:t>The location of said lot with respect to adjacent rights-of-way</w:t>
      </w:r>
    </w:p>
    <w:p w14:paraId="61D63B29" w14:textId="0F2BA0BE" w:rsidR="006762A4" w:rsidRPr="00467D07" w:rsidRDefault="006762A4" w:rsidP="006762A4">
      <w:pPr>
        <w:pStyle w:val="ListParagraph"/>
        <w:numPr>
          <w:ilvl w:val="0"/>
          <w:numId w:val="9"/>
        </w:numPr>
        <w:tabs>
          <w:tab w:val="left" w:pos="2380"/>
          <w:tab w:val="left" w:pos="2381"/>
          <w:tab w:val="left" w:leader="dot" w:pos="12939"/>
        </w:tabs>
        <w:spacing w:before="226"/>
        <w:rPr>
          <w:sz w:val="28"/>
          <w:szCs w:val="28"/>
        </w:rPr>
      </w:pPr>
      <w:r w:rsidRPr="00467D07">
        <w:rPr>
          <w:sz w:val="28"/>
          <w:szCs w:val="28"/>
        </w:rPr>
        <w:t>The shape, dimensions, and location of all buildings, existing and proposed on said lot</w:t>
      </w:r>
    </w:p>
    <w:p w14:paraId="17C25CC3" w14:textId="47069C5E" w:rsidR="006762A4" w:rsidRPr="00467D07" w:rsidRDefault="006762A4" w:rsidP="006762A4">
      <w:pPr>
        <w:pStyle w:val="ListParagraph"/>
        <w:numPr>
          <w:ilvl w:val="0"/>
          <w:numId w:val="9"/>
        </w:numPr>
        <w:tabs>
          <w:tab w:val="left" w:pos="2380"/>
          <w:tab w:val="left" w:pos="2381"/>
          <w:tab w:val="left" w:leader="dot" w:pos="12939"/>
        </w:tabs>
        <w:spacing w:before="226"/>
        <w:rPr>
          <w:sz w:val="28"/>
          <w:szCs w:val="28"/>
        </w:rPr>
      </w:pPr>
      <w:r w:rsidRPr="00467D07">
        <w:rPr>
          <w:sz w:val="28"/>
          <w:szCs w:val="28"/>
        </w:rPr>
        <w:t>The nature of the proposed use of the building or land, including the extend ant location of the use on said lot</w:t>
      </w:r>
    </w:p>
    <w:p w14:paraId="0EA85839" w14:textId="2F3E458C" w:rsidR="006762A4" w:rsidRPr="00467D07" w:rsidRDefault="006762A4" w:rsidP="006762A4">
      <w:pPr>
        <w:pStyle w:val="ListParagraph"/>
        <w:numPr>
          <w:ilvl w:val="0"/>
          <w:numId w:val="9"/>
        </w:numPr>
        <w:tabs>
          <w:tab w:val="left" w:pos="2380"/>
          <w:tab w:val="left" w:pos="2381"/>
          <w:tab w:val="left" w:leader="dot" w:pos="12939"/>
        </w:tabs>
        <w:spacing w:before="226"/>
        <w:rPr>
          <w:sz w:val="28"/>
          <w:szCs w:val="28"/>
        </w:rPr>
      </w:pPr>
      <w:r w:rsidRPr="00467D07">
        <w:rPr>
          <w:sz w:val="28"/>
          <w:szCs w:val="28"/>
        </w:rPr>
        <w:t>The locations and dimensions of off-street parking and loading space and means of ingress and egress to such space</w:t>
      </w:r>
    </w:p>
    <w:p w14:paraId="02FEE315" w14:textId="145F8BC4" w:rsidR="006762A4" w:rsidRPr="00467D07" w:rsidRDefault="006762A4" w:rsidP="006762A4">
      <w:pPr>
        <w:pStyle w:val="ListParagraph"/>
        <w:numPr>
          <w:ilvl w:val="0"/>
          <w:numId w:val="9"/>
        </w:numPr>
        <w:tabs>
          <w:tab w:val="left" w:pos="2380"/>
          <w:tab w:val="left" w:pos="2381"/>
          <w:tab w:val="left" w:leader="dot" w:pos="12939"/>
        </w:tabs>
        <w:spacing w:before="226"/>
        <w:rPr>
          <w:sz w:val="28"/>
          <w:szCs w:val="28"/>
        </w:rPr>
      </w:pPr>
      <w:r w:rsidRPr="00467D07">
        <w:rPr>
          <w:sz w:val="28"/>
          <w:szCs w:val="28"/>
        </w:rPr>
        <w:t>The square feet and percentage of lot of as built-upon area</w:t>
      </w:r>
    </w:p>
    <w:p w14:paraId="30819B92" w14:textId="7BD9F6DB" w:rsidR="006762A4" w:rsidRPr="00467D07" w:rsidRDefault="006762A4" w:rsidP="006762A4">
      <w:pPr>
        <w:pStyle w:val="ListParagraph"/>
        <w:numPr>
          <w:ilvl w:val="0"/>
          <w:numId w:val="9"/>
        </w:numPr>
        <w:tabs>
          <w:tab w:val="left" w:pos="2380"/>
          <w:tab w:val="left" w:pos="2381"/>
          <w:tab w:val="left" w:leader="dot" w:pos="12939"/>
        </w:tabs>
        <w:spacing w:before="226"/>
        <w:rPr>
          <w:sz w:val="28"/>
          <w:szCs w:val="28"/>
        </w:rPr>
      </w:pPr>
      <w:r w:rsidRPr="00467D07">
        <w:rPr>
          <w:sz w:val="28"/>
          <w:szCs w:val="28"/>
        </w:rPr>
        <w:t xml:space="preserve">Any other information which the Planning Board, County Commissioners, or Zoning Administrator may deem necessary for consideration in enforcing the provisions of the Montgomery County Zoning </w:t>
      </w:r>
      <w:r w:rsidR="004D1AC6" w:rsidRPr="00467D07">
        <w:rPr>
          <w:sz w:val="28"/>
          <w:szCs w:val="28"/>
        </w:rPr>
        <w:t>Ordinance</w:t>
      </w:r>
      <w:r w:rsidRPr="00467D07">
        <w:rPr>
          <w:sz w:val="28"/>
          <w:szCs w:val="28"/>
        </w:rPr>
        <w:t>.</w:t>
      </w:r>
    </w:p>
    <w:p w14:paraId="631F6C9C" w14:textId="102FECFE" w:rsidR="00E66198" w:rsidRDefault="00E66198">
      <w:pPr>
        <w:pStyle w:val="BodyText"/>
        <w:spacing w:before="9"/>
        <w:ind w:left="0" w:firstLine="0"/>
        <w:rPr>
          <w:b/>
          <w:sz w:val="16"/>
        </w:rPr>
      </w:pPr>
    </w:p>
    <w:p w14:paraId="479686C5" w14:textId="0F7145B4" w:rsidR="00E66198" w:rsidRDefault="004D1AC6">
      <w:pPr>
        <w:pStyle w:val="Heading1"/>
        <w:spacing w:line="670" w:lineRule="exact"/>
        <w:ind w:left="529"/>
        <w:rPr>
          <w:u w:val="none"/>
        </w:rPr>
      </w:pPr>
      <w:r>
        <w:t>Rezoning Applications</w:t>
      </w:r>
    </w:p>
    <w:p w14:paraId="74BD1532" w14:textId="0A807A4C" w:rsidR="00E66198" w:rsidRDefault="00587763">
      <w:pPr>
        <w:pStyle w:val="BodyText"/>
        <w:spacing w:before="2"/>
        <w:ind w:left="0" w:firstLine="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AE18F2" wp14:editId="742D5771">
                <wp:simplePos x="0" y="0"/>
                <wp:positionH relativeFrom="page">
                  <wp:posOffset>385445</wp:posOffset>
                </wp:positionH>
                <wp:positionV relativeFrom="paragraph">
                  <wp:posOffset>221615</wp:posOffset>
                </wp:positionV>
                <wp:extent cx="9288780" cy="112141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8780" cy="1121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B0706" w14:textId="0F25EA22" w:rsidR="00E66198" w:rsidRDefault="004D1AC6" w:rsidP="004D1AC6">
                            <w:pPr>
                              <w:spacing w:before="20"/>
                              <w:ind w:left="460"/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</w:rPr>
                              <w:t xml:space="preserve">Rezoning applications require a minimum of two (2) meetings. Attendance is required. Applicants are strongly encouraged to meet with the Planning Director prior to submitting a rezoning application. Approval is </w:t>
                            </w:r>
                            <w:r w:rsidRPr="004D1AC6">
                              <w:rPr>
                                <w:b/>
                                <w:bCs/>
                                <w:i/>
                                <w:sz w:val="40"/>
                              </w:rPr>
                              <w:t>NOT</w:t>
                            </w:r>
                            <w:r>
                              <w:rPr>
                                <w:i/>
                                <w:sz w:val="40"/>
                              </w:rPr>
                              <w:t xml:space="preserve"> guaranteed.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E18F2" id="docshape2" o:spid="_x0000_s1027" type="#_x0000_t202" style="position:absolute;margin-left:30.35pt;margin-top:17.45pt;width:731.4pt;height:88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" filled="f" strokeweight=".48pt">
                <v:textbox inset="0,0,0,0">
                  <w:txbxContent>
                    <w:p w14:paraId="36FB0706" w14:textId="0F25EA22" w:rsidR="00E66198" w:rsidRDefault="004D1AC6" w:rsidP="004D1AC6">
                      <w:pPr>
                        <w:spacing w:before="20"/>
                        <w:ind w:left="460"/>
                        <w:jc w:val="center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sz w:val="40"/>
                        </w:rPr>
                        <w:t xml:space="preserve">Rezoning applications require a minimum of two (2) meetings. Attendance is required. Applicants are strongly encouraged to meet with the Planning Director prior to submitting a rezoning application. Approval is </w:t>
                      </w:r>
                      <w:r w:rsidRPr="004D1AC6">
                        <w:rPr>
                          <w:b/>
                          <w:bCs/>
                          <w:i/>
                          <w:sz w:val="40"/>
                        </w:rPr>
                        <w:t>NOT</w:t>
                      </w:r>
                      <w:r>
                        <w:rPr>
                          <w:i/>
                          <w:sz w:val="40"/>
                        </w:rPr>
                        <w:t xml:space="preserve"> guaranteed.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E31302" w14:textId="77777777" w:rsidR="00E66198" w:rsidRDefault="00E66198">
      <w:pPr>
        <w:pStyle w:val="BodyText"/>
        <w:spacing w:before="2"/>
        <w:ind w:left="0" w:firstLine="0"/>
        <w:rPr>
          <w:i/>
          <w:sz w:val="20"/>
        </w:rPr>
      </w:pPr>
    </w:p>
    <w:p w14:paraId="52698B94" w14:textId="77777777" w:rsidR="00467D07" w:rsidRDefault="00467D07" w:rsidP="00467D07">
      <w:pPr>
        <w:pStyle w:val="ListParagraph"/>
        <w:tabs>
          <w:tab w:val="left" w:pos="2380"/>
          <w:tab w:val="left" w:pos="2381"/>
          <w:tab w:val="left" w:leader="dot" w:pos="13107"/>
        </w:tabs>
        <w:spacing w:before="28"/>
        <w:ind w:firstLine="0"/>
        <w:rPr>
          <w:sz w:val="36"/>
        </w:rPr>
      </w:pPr>
    </w:p>
    <w:p w14:paraId="665CE04F" w14:textId="5D5CF681" w:rsidR="00E66198" w:rsidRDefault="004D1AC6">
      <w:pPr>
        <w:pStyle w:val="ListParagraph"/>
        <w:numPr>
          <w:ilvl w:val="0"/>
          <w:numId w:val="7"/>
        </w:numPr>
        <w:tabs>
          <w:tab w:val="left" w:pos="2380"/>
          <w:tab w:val="left" w:pos="2381"/>
          <w:tab w:val="left" w:leader="dot" w:pos="13107"/>
        </w:tabs>
        <w:spacing w:before="28"/>
        <w:ind w:hanging="721"/>
        <w:rPr>
          <w:sz w:val="36"/>
        </w:rPr>
      </w:pPr>
      <w:r>
        <w:rPr>
          <w:sz w:val="36"/>
        </w:rPr>
        <w:t>Residential………………………………………………………………………………………………. $275.00</w:t>
      </w:r>
    </w:p>
    <w:p w14:paraId="14161377" w14:textId="77777777" w:rsidR="00E66198" w:rsidRDefault="00E66198">
      <w:pPr>
        <w:pStyle w:val="BodyText"/>
        <w:spacing w:before="10"/>
        <w:ind w:left="0" w:firstLine="0"/>
        <w:rPr>
          <w:sz w:val="27"/>
        </w:rPr>
      </w:pPr>
    </w:p>
    <w:p w14:paraId="2DF56AC3" w14:textId="1E112856" w:rsidR="00E66198" w:rsidRDefault="004D1AC6">
      <w:pPr>
        <w:pStyle w:val="ListParagraph"/>
        <w:numPr>
          <w:ilvl w:val="0"/>
          <w:numId w:val="7"/>
        </w:numPr>
        <w:tabs>
          <w:tab w:val="left" w:pos="2380"/>
          <w:tab w:val="left" w:pos="2381"/>
          <w:tab w:val="left" w:leader="dot" w:pos="13133"/>
        </w:tabs>
        <w:spacing w:before="1"/>
        <w:ind w:hanging="721"/>
        <w:rPr>
          <w:sz w:val="36"/>
        </w:rPr>
      </w:pPr>
      <w:r>
        <w:rPr>
          <w:sz w:val="36"/>
        </w:rPr>
        <w:t>Commercial……………………………………………………………………………………………… $325.00</w:t>
      </w:r>
    </w:p>
    <w:p w14:paraId="3B0D8CF6" w14:textId="77777777" w:rsidR="00E66198" w:rsidRDefault="00E66198">
      <w:pPr>
        <w:pStyle w:val="BodyText"/>
        <w:spacing w:before="1"/>
        <w:ind w:left="0" w:firstLine="0"/>
        <w:rPr>
          <w:sz w:val="28"/>
        </w:rPr>
      </w:pPr>
    </w:p>
    <w:p w14:paraId="11E59635" w14:textId="62DEEBFF" w:rsidR="00E66198" w:rsidRDefault="004D1AC6">
      <w:pPr>
        <w:pStyle w:val="ListParagraph"/>
        <w:numPr>
          <w:ilvl w:val="0"/>
          <w:numId w:val="7"/>
        </w:numPr>
        <w:tabs>
          <w:tab w:val="left" w:pos="2380"/>
          <w:tab w:val="left" w:pos="2381"/>
          <w:tab w:val="left" w:leader="dot" w:pos="13165"/>
        </w:tabs>
        <w:ind w:hanging="721"/>
        <w:rPr>
          <w:sz w:val="36"/>
        </w:rPr>
      </w:pPr>
      <w:r>
        <w:rPr>
          <w:sz w:val="36"/>
        </w:rPr>
        <w:t>Industrial…………………………………………………………………………………………………. $375.00</w:t>
      </w:r>
    </w:p>
    <w:p w14:paraId="1EFDFA0A" w14:textId="77777777" w:rsidR="004D1AC6" w:rsidRPr="004D1AC6" w:rsidRDefault="004D1AC6" w:rsidP="004D1AC6">
      <w:pPr>
        <w:pStyle w:val="ListParagraph"/>
        <w:rPr>
          <w:sz w:val="36"/>
        </w:rPr>
      </w:pPr>
    </w:p>
    <w:p w14:paraId="1A484DD7" w14:textId="54DCCCEE" w:rsidR="00E66198" w:rsidRPr="00467D07" w:rsidRDefault="00467D07" w:rsidP="00467D07">
      <w:pPr>
        <w:tabs>
          <w:tab w:val="left" w:pos="2380"/>
          <w:tab w:val="left" w:pos="2381"/>
          <w:tab w:val="left" w:leader="dot" w:pos="13165"/>
        </w:tabs>
        <w:jc w:val="center"/>
        <w:rPr>
          <w:i/>
          <w:iCs/>
          <w:sz w:val="56"/>
          <w:szCs w:val="56"/>
          <w:u w:val="single"/>
        </w:rPr>
      </w:pPr>
      <w:r w:rsidRPr="00467D0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B54CB1A" wp14:editId="75B29895">
                <wp:simplePos x="0" y="0"/>
                <wp:positionH relativeFrom="column">
                  <wp:posOffset>89535</wp:posOffset>
                </wp:positionH>
                <wp:positionV relativeFrom="paragraph">
                  <wp:posOffset>617220</wp:posOffset>
                </wp:positionV>
                <wp:extent cx="9188450" cy="10953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BDA5" w14:textId="434DF5BA" w:rsidR="00467D07" w:rsidRPr="00467D07" w:rsidRDefault="00467D07" w:rsidP="00467D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2197D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Conditional use applications require a minimum of two (2) meetings. Attendance is required. Applicants are strongly encouraged to meet with the Planning Director prior to submitting a conditional use application. Approval is </w:t>
                            </w:r>
                            <w:r w:rsidRPr="0032197D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NOT</w:t>
                            </w:r>
                            <w:r w:rsidRPr="0032197D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guaranteed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4CB1A" id="Text Box 2" o:spid="_x0000_s1028" type="#_x0000_t202" style="position:absolute;left:0;text-align:left;margin-left:7.05pt;margin-top:48.6pt;width:723.5pt;height:8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">
                <v:textbox>
                  <w:txbxContent>
                    <w:p w14:paraId="105BBDA5" w14:textId="434DF5BA" w:rsidR="00467D07" w:rsidRPr="00467D07" w:rsidRDefault="00467D07" w:rsidP="00467D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2197D">
                        <w:rPr>
                          <w:i/>
                          <w:iCs/>
                          <w:sz w:val="40"/>
                          <w:szCs w:val="40"/>
                        </w:rPr>
                        <w:t xml:space="preserve">Conditional use applications require a minimum of two (2) meetings. Attendance is required. Applicants are strongly encouraged to meet with the Planning Director prior to submitting a conditional use application. Approval is </w:t>
                      </w:r>
                      <w:r w:rsidRPr="0032197D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NOT</w:t>
                      </w:r>
                      <w:r w:rsidRPr="0032197D">
                        <w:rPr>
                          <w:i/>
                          <w:iCs/>
                          <w:sz w:val="40"/>
                          <w:szCs w:val="40"/>
                        </w:rPr>
                        <w:t xml:space="preserve"> guaranteed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AC6" w:rsidRPr="004D1AC6">
        <w:rPr>
          <w:i/>
          <w:iCs/>
          <w:sz w:val="56"/>
          <w:szCs w:val="56"/>
          <w:u w:val="single"/>
        </w:rPr>
        <w:t>Conditional Use Applications</w:t>
      </w:r>
    </w:p>
    <w:p w14:paraId="583AA872" w14:textId="77777777" w:rsidR="00467D07" w:rsidRDefault="00467D07" w:rsidP="00467D07">
      <w:pPr>
        <w:pStyle w:val="ListParagraph"/>
        <w:tabs>
          <w:tab w:val="left" w:pos="2380"/>
          <w:tab w:val="left" w:pos="2381"/>
          <w:tab w:val="left" w:leader="dot" w:pos="13107"/>
        </w:tabs>
        <w:spacing w:before="28"/>
        <w:ind w:firstLine="0"/>
        <w:rPr>
          <w:sz w:val="36"/>
        </w:rPr>
      </w:pPr>
    </w:p>
    <w:p w14:paraId="1DB6E8ED" w14:textId="08A5B5C3" w:rsidR="00467D07" w:rsidRDefault="00467D07" w:rsidP="00467D07">
      <w:pPr>
        <w:pStyle w:val="ListParagraph"/>
        <w:numPr>
          <w:ilvl w:val="0"/>
          <w:numId w:val="11"/>
        </w:numPr>
        <w:tabs>
          <w:tab w:val="left" w:pos="2380"/>
          <w:tab w:val="left" w:pos="2381"/>
          <w:tab w:val="left" w:leader="dot" w:pos="13107"/>
        </w:tabs>
        <w:spacing w:before="28"/>
        <w:rPr>
          <w:sz w:val="36"/>
        </w:rPr>
      </w:pPr>
      <w:r>
        <w:rPr>
          <w:sz w:val="36"/>
        </w:rPr>
        <w:t>Conditional Use………………………………………………………………………………………. $325.00</w:t>
      </w:r>
    </w:p>
    <w:p w14:paraId="0D128BCA" w14:textId="77777777" w:rsidR="00467D07" w:rsidRDefault="00467D07" w:rsidP="00467D07">
      <w:pPr>
        <w:pStyle w:val="BodyText"/>
        <w:spacing w:before="10"/>
        <w:ind w:left="0" w:firstLine="0"/>
        <w:rPr>
          <w:sz w:val="27"/>
        </w:rPr>
      </w:pPr>
    </w:p>
    <w:p w14:paraId="2FC024C1" w14:textId="493BE836" w:rsidR="004D1AC6" w:rsidRDefault="004D1AC6" w:rsidP="004D1AC6">
      <w:pPr>
        <w:ind w:left="720"/>
        <w:jc w:val="center"/>
        <w:rPr>
          <w:sz w:val="36"/>
        </w:rPr>
        <w:sectPr w:rsidR="004D1AC6">
          <w:type w:val="continuous"/>
          <w:pgSz w:w="15840" w:h="24480"/>
          <w:pgMar w:top="720" w:right="500" w:bottom="280" w:left="500" w:header="720" w:footer="720" w:gutter="0"/>
          <w:cols w:space="720"/>
        </w:sectPr>
      </w:pPr>
    </w:p>
    <w:p w14:paraId="157EC8C2" w14:textId="72CE8116" w:rsidR="00467D07" w:rsidRPr="00450A4C" w:rsidRDefault="00450A4C" w:rsidP="00450A4C">
      <w:pPr>
        <w:pStyle w:val="Heading1"/>
        <w:spacing w:line="641" w:lineRule="exac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A31F9" wp14:editId="5DBF7152">
                <wp:simplePos x="0" y="0"/>
                <wp:positionH relativeFrom="column">
                  <wp:posOffset>175895</wp:posOffset>
                </wp:positionH>
                <wp:positionV relativeFrom="paragraph">
                  <wp:posOffset>544830</wp:posOffset>
                </wp:positionV>
                <wp:extent cx="9041130" cy="1401445"/>
                <wp:effectExtent l="0" t="0" r="2667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113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7513" w14:textId="48020B1A" w:rsidR="00467D07" w:rsidRPr="0032197D" w:rsidRDefault="00450A4C" w:rsidP="00450A4C">
                            <w:pPr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32197D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Text Amendment applications require of minimum of two (2) meetings. Variance requires require a single meeting. Attendance is required. Applicants are strongly encouraged to meet with the Planning Director prior to submitting applications. Approval is </w:t>
                            </w:r>
                            <w:r w:rsidRPr="0032197D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NOT</w:t>
                            </w:r>
                            <w:r w:rsidRPr="0032197D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guaranteed.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A31F9" id="_x0000_s1029" type="#_x0000_t202" style="position:absolute;left:0;text-align:left;margin-left:13.85pt;margin-top:42.9pt;width:711.9pt;height:11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">
                <v:textbox>
                  <w:txbxContent>
                    <w:p w14:paraId="36EF7513" w14:textId="48020B1A" w:rsidR="00467D07" w:rsidRPr="0032197D" w:rsidRDefault="00450A4C" w:rsidP="00450A4C">
                      <w:pPr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32197D">
                        <w:rPr>
                          <w:i/>
                          <w:iCs/>
                          <w:sz w:val="40"/>
                          <w:szCs w:val="40"/>
                        </w:rPr>
                        <w:t xml:space="preserve">Text Amendment applications require of minimum of two (2) meetings. Variance requires require a single meeting. Attendance is required. Applicants are strongly encouraged to meet with the Planning Director prior to submitting applications. Approval is </w:t>
                      </w:r>
                      <w:r w:rsidRPr="0032197D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NOT</w:t>
                      </w:r>
                      <w:r w:rsidRPr="0032197D">
                        <w:rPr>
                          <w:i/>
                          <w:iCs/>
                          <w:sz w:val="40"/>
                          <w:szCs w:val="40"/>
                        </w:rPr>
                        <w:t xml:space="preserve"> guaranteed.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D07">
        <w:t>Other</w:t>
      </w:r>
      <w:r>
        <w:t xml:space="preserve"> Fees</w:t>
      </w:r>
    </w:p>
    <w:p w14:paraId="0291C102" w14:textId="77777777" w:rsidR="00450A4C" w:rsidRDefault="00450A4C" w:rsidP="00450A4C">
      <w:pPr>
        <w:pStyle w:val="ListParagraph"/>
        <w:tabs>
          <w:tab w:val="left" w:pos="2380"/>
          <w:tab w:val="left" w:pos="2381"/>
          <w:tab w:val="left" w:leader="dot" w:pos="13400"/>
        </w:tabs>
        <w:spacing w:before="28"/>
        <w:ind w:firstLine="0"/>
        <w:rPr>
          <w:sz w:val="36"/>
        </w:rPr>
      </w:pPr>
    </w:p>
    <w:p w14:paraId="1D3D76BB" w14:textId="30CB2193" w:rsidR="00E66198" w:rsidRDefault="00450A4C">
      <w:pPr>
        <w:pStyle w:val="ListParagraph"/>
        <w:numPr>
          <w:ilvl w:val="0"/>
          <w:numId w:val="6"/>
        </w:numPr>
        <w:tabs>
          <w:tab w:val="left" w:pos="2380"/>
          <w:tab w:val="left" w:pos="2381"/>
          <w:tab w:val="left" w:leader="dot" w:pos="13400"/>
        </w:tabs>
        <w:spacing w:before="28"/>
        <w:ind w:hanging="721"/>
        <w:rPr>
          <w:sz w:val="36"/>
        </w:rPr>
      </w:pPr>
      <w:r>
        <w:rPr>
          <w:sz w:val="36"/>
        </w:rPr>
        <w:t>Text Amendment……………………………………………………………………………………</w:t>
      </w:r>
      <w:r w:rsidR="00E33383">
        <w:rPr>
          <w:sz w:val="36"/>
        </w:rPr>
        <w:t>.</w:t>
      </w:r>
      <w:r>
        <w:rPr>
          <w:sz w:val="36"/>
        </w:rPr>
        <w:t xml:space="preserve"> $525.00</w:t>
      </w:r>
    </w:p>
    <w:p w14:paraId="5A009D54" w14:textId="46B14674" w:rsidR="00E66198" w:rsidRDefault="00450A4C">
      <w:pPr>
        <w:pStyle w:val="ListParagraph"/>
        <w:numPr>
          <w:ilvl w:val="0"/>
          <w:numId w:val="6"/>
        </w:numPr>
        <w:tabs>
          <w:tab w:val="left" w:pos="2380"/>
          <w:tab w:val="left" w:pos="2381"/>
          <w:tab w:val="left" w:leader="dot" w:pos="13611"/>
        </w:tabs>
        <w:spacing w:before="341"/>
        <w:ind w:hanging="721"/>
        <w:rPr>
          <w:sz w:val="36"/>
        </w:rPr>
      </w:pPr>
      <w:r>
        <w:rPr>
          <w:sz w:val="36"/>
        </w:rPr>
        <w:t>Variance………………………………………………………………………………………………</w:t>
      </w:r>
      <w:r w:rsidR="00E33383">
        <w:rPr>
          <w:sz w:val="36"/>
        </w:rPr>
        <w:t>…. $</w:t>
      </w:r>
      <w:r>
        <w:rPr>
          <w:sz w:val="36"/>
        </w:rPr>
        <w:t>300.00</w:t>
      </w:r>
    </w:p>
    <w:p w14:paraId="64A07E99" w14:textId="19E8A44A" w:rsidR="00E66198" w:rsidRDefault="00450A4C">
      <w:pPr>
        <w:pStyle w:val="ListParagraph"/>
        <w:numPr>
          <w:ilvl w:val="0"/>
          <w:numId w:val="6"/>
        </w:numPr>
        <w:tabs>
          <w:tab w:val="left" w:pos="2380"/>
          <w:tab w:val="left" w:pos="2381"/>
        </w:tabs>
        <w:spacing w:before="342"/>
        <w:ind w:hanging="721"/>
        <w:rPr>
          <w:sz w:val="36"/>
        </w:rPr>
      </w:pPr>
      <w:r>
        <w:rPr>
          <w:sz w:val="36"/>
        </w:rPr>
        <w:t>Major Subdivision (Preliminary Plat) ………………………………………………………</w:t>
      </w:r>
      <w:r w:rsidR="00E33383">
        <w:rPr>
          <w:sz w:val="36"/>
        </w:rPr>
        <w:t xml:space="preserve"> </w:t>
      </w:r>
      <w:r>
        <w:rPr>
          <w:sz w:val="36"/>
        </w:rPr>
        <w:t>$375.00</w:t>
      </w:r>
    </w:p>
    <w:p w14:paraId="7C25A0AD" w14:textId="77777777" w:rsidR="00E66198" w:rsidRDefault="00E66198">
      <w:pPr>
        <w:pStyle w:val="BodyText"/>
        <w:spacing w:before="11"/>
        <w:ind w:left="0" w:firstLine="0"/>
        <w:rPr>
          <w:sz w:val="27"/>
        </w:rPr>
      </w:pPr>
    </w:p>
    <w:p w14:paraId="4A91F8AB" w14:textId="4077A69A" w:rsidR="00E66198" w:rsidRDefault="00450A4C">
      <w:pPr>
        <w:pStyle w:val="ListParagraph"/>
        <w:numPr>
          <w:ilvl w:val="0"/>
          <w:numId w:val="6"/>
        </w:numPr>
        <w:tabs>
          <w:tab w:val="left" w:pos="2380"/>
          <w:tab w:val="left" w:pos="2381"/>
          <w:tab w:val="left" w:leader="dot" w:pos="13373"/>
        </w:tabs>
        <w:ind w:hanging="721"/>
        <w:rPr>
          <w:sz w:val="36"/>
        </w:rPr>
      </w:pPr>
      <w:r>
        <w:rPr>
          <w:sz w:val="36"/>
        </w:rPr>
        <w:t xml:space="preserve">Major Subdivision (Final </w:t>
      </w:r>
      <w:r w:rsidR="00E33383">
        <w:rPr>
          <w:sz w:val="36"/>
        </w:rPr>
        <w:t>Plat) …</w:t>
      </w:r>
      <w:r>
        <w:rPr>
          <w:sz w:val="36"/>
        </w:rPr>
        <w:t>……………………………………………………………… $275.00</w:t>
      </w:r>
    </w:p>
    <w:p w14:paraId="5CFDA0A5" w14:textId="77777777" w:rsidR="00E66198" w:rsidRDefault="00E66198">
      <w:pPr>
        <w:pStyle w:val="BodyText"/>
        <w:spacing w:before="1"/>
        <w:ind w:left="0" w:firstLine="0"/>
        <w:rPr>
          <w:sz w:val="28"/>
        </w:rPr>
      </w:pPr>
    </w:p>
    <w:p w14:paraId="0908C2B2" w14:textId="18B3BE9A" w:rsidR="00E66198" w:rsidRDefault="00E33383">
      <w:pPr>
        <w:pStyle w:val="ListParagraph"/>
        <w:numPr>
          <w:ilvl w:val="0"/>
          <w:numId w:val="6"/>
        </w:numPr>
        <w:tabs>
          <w:tab w:val="left" w:pos="2380"/>
          <w:tab w:val="left" w:pos="2381"/>
        </w:tabs>
        <w:spacing w:before="1"/>
        <w:ind w:left="1660" w:right="633" w:firstLine="0"/>
        <w:rPr>
          <w:sz w:val="36"/>
        </w:rPr>
      </w:pPr>
      <w:r>
        <w:rPr>
          <w:sz w:val="36"/>
        </w:rPr>
        <w:t>Minor/Exempt Subdivision Plat Review.…………………………………………………… $25.00</w:t>
      </w:r>
    </w:p>
    <w:p w14:paraId="3BCBCEF1" w14:textId="77777777" w:rsidR="00E33383" w:rsidRPr="00E33383" w:rsidRDefault="00E33383" w:rsidP="00E33383">
      <w:pPr>
        <w:pStyle w:val="ListParagraph"/>
        <w:rPr>
          <w:sz w:val="36"/>
        </w:rPr>
      </w:pPr>
    </w:p>
    <w:p w14:paraId="56ED2597" w14:textId="1D3104DE" w:rsidR="00E33383" w:rsidRPr="00587763" w:rsidRDefault="00E33383" w:rsidP="00587763">
      <w:pPr>
        <w:pStyle w:val="ListParagraph"/>
        <w:numPr>
          <w:ilvl w:val="0"/>
          <w:numId w:val="6"/>
        </w:numPr>
        <w:tabs>
          <w:tab w:val="left" w:pos="2380"/>
          <w:tab w:val="left" w:pos="2381"/>
        </w:tabs>
        <w:spacing w:before="1"/>
        <w:ind w:left="1660" w:right="633" w:firstLine="0"/>
        <w:rPr>
          <w:sz w:val="36"/>
        </w:rPr>
      </w:pPr>
      <w:r>
        <w:rPr>
          <w:sz w:val="36"/>
        </w:rPr>
        <w:t>Sign Permits</w:t>
      </w:r>
    </w:p>
    <w:p w14:paraId="2C050066" w14:textId="649C5340" w:rsidR="00E33383" w:rsidRDefault="00E33383" w:rsidP="00E33383">
      <w:pPr>
        <w:pStyle w:val="ListParagraph"/>
        <w:numPr>
          <w:ilvl w:val="1"/>
          <w:numId w:val="6"/>
        </w:numPr>
        <w:tabs>
          <w:tab w:val="left" w:pos="2380"/>
          <w:tab w:val="left" w:pos="2381"/>
        </w:tabs>
        <w:spacing w:before="1"/>
        <w:ind w:right="633"/>
        <w:rPr>
          <w:sz w:val="36"/>
        </w:rPr>
      </w:pPr>
      <w:bookmarkStart w:id="0" w:name="_GoBack"/>
      <w:bookmarkEnd w:id="0"/>
      <w:r>
        <w:rPr>
          <w:sz w:val="36"/>
        </w:rPr>
        <w:t>Home Occupation…………………………………………………………………………. $35.00</w:t>
      </w:r>
    </w:p>
    <w:p w14:paraId="5C32BAA1" w14:textId="18A9027E" w:rsidR="00E33383" w:rsidRDefault="00E33383" w:rsidP="00E33383">
      <w:pPr>
        <w:pStyle w:val="ListParagraph"/>
        <w:numPr>
          <w:ilvl w:val="1"/>
          <w:numId w:val="6"/>
        </w:numPr>
        <w:tabs>
          <w:tab w:val="left" w:pos="2380"/>
          <w:tab w:val="left" w:pos="2381"/>
        </w:tabs>
        <w:spacing w:before="1"/>
        <w:ind w:right="633"/>
        <w:rPr>
          <w:sz w:val="36"/>
        </w:rPr>
      </w:pPr>
      <w:r>
        <w:rPr>
          <w:sz w:val="36"/>
        </w:rPr>
        <w:t>Commercial…………………………………………………………………………………… $60.00</w:t>
      </w:r>
    </w:p>
    <w:p w14:paraId="26D16D4C" w14:textId="07C8D07F" w:rsidR="00E33383" w:rsidRDefault="00E33383" w:rsidP="00E33383">
      <w:pPr>
        <w:pStyle w:val="ListParagraph"/>
        <w:numPr>
          <w:ilvl w:val="1"/>
          <w:numId w:val="6"/>
        </w:numPr>
        <w:tabs>
          <w:tab w:val="left" w:pos="2380"/>
          <w:tab w:val="left" w:pos="2381"/>
        </w:tabs>
        <w:spacing w:before="1"/>
        <w:ind w:right="633"/>
        <w:rPr>
          <w:sz w:val="36"/>
        </w:rPr>
      </w:pPr>
      <w:r>
        <w:rPr>
          <w:sz w:val="36"/>
        </w:rPr>
        <w:t>Industrial………………………………………………………………………………………. $60.00</w:t>
      </w:r>
    </w:p>
    <w:p w14:paraId="3021D798" w14:textId="77777777" w:rsidR="00E66198" w:rsidRDefault="00E66198">
      <w:pPr>
        <w:pStyle w:val="BodyText"/>
        <w:ind w:left="0" w:firstLine="0"/>
        <w:rPr>
          <w:sz w:val="28"/>
        </w:rPr>
      </w:pPr>
    </w:p>
    <w:p w14:paraId="1D58AD26" w14:textId="0628C63A" w:rsidR="00E66198" w:rsidRDefault="00830169">
      <w:pPr>
        <w:pStyle w:val="ListParagraph"/>
        <w:numPr>
          <w:ilvl w:val="0"/>
          <w:numId w:val="6"/>
        </w:numPr>
        <w:tabs>
          <w:tab w:val="left" w:pos="2380"/>
          <w:tab w:val="left" w:pos="2381"/>
        </w:tabs>
        <w:ind w:hanging="721"/>
        <w:rPr>
          <w:sz w:val="36"/>
        </w:rPr>
      </w:pPr>
      <w:r>
        <w:rPr>
          <w:sz w:val="36"/>
        </w:rPr>
        <w:t>Home Occupation………………………………………………………………………………</w:t>
      </w:r>
      <w:r w:rsidR="00A340B4">
        <w:rPr>
          <w:sz w:val="36"/>
        </w:rPr>
        <w:t>…...</w:t>
      </w:r>
      <w:r>
        <w:rPr>
          <w:sz w:val="36"/>
        </w:rPr>
        <w:t xml:space="preserve"> $60.00</w:t>
      </w:r>
    </w:p>
    <w:p w14:paraId="6DF756DB" w14:textId="77777777" w:rsidR="00E66198" w:rsidRDefault="00E66198">
      <w:pPr>
        <w:pStyle w:val="BodyText"/>
        <w:spacing w:before="11"/>
        <w:ind w:left="0" w:firstLine="0"/>
        <w:rPr>
          <w:sz w:val="27"/>
        </w:rPr>
      </w:pPr>
    </w:p>
    <w:p w14:paraId="44CBF769" w14:textId="221198B1" w:rsidR="00E66198" w:rsidRDefault="00830169">
      <w:pPr>
        <w:pStyle w:val="ListParagraph"/>
        <w:numPr>
          <w:ilvl w:val="0"/>
          <w:numId w:val="6"/>
        </w:numPr>
        <w:tabs>
          <w:tab w:val="left" w:pos="2380"/>
          <w:tab w:val="left" w:pos="2381"/>
        </w:tabs>
        <w:ind w:hanging="721"/>
        <w:rPr>
          <w:sz w:val="36"/>
        </w:rPr>
      </w:pPr>
      <w:r>
        <w:rPr>
          <w:sz w:val="36"/>
        </w:rPr>
        <w:t>Communication Tower………………………………………………………………………. $1,050.00</w:t>
      </w:r>
    </w:p>
    <w:p w14:paraId="5FDF47B1" w14:textId="77777777" w:rsidR="00E66198" w:rsidRDefault="00E66198">
      <w:pPr>
        <w:pStyle w:val="BodyText"/>
        <w:spacing w:before="2"/>
        <w:ind w:left="0" w:firstLine="0"/>
        <w:rPr>
          <w:sz w:val="28"/>
        </w:rPr>
      </w:pPr>
    </w:p>
    <w:p w14:paraId="68DDE44A" w14:textId="1878D451" w:rsidR="00E66198" w:rsidRPr="00A340B4" w:rsidRDefault="00A340B4" w:rsidP="00A340B4">
      <w:pPr>
        <w:pStyle w:val="ListParagraph"/>
        <w:numPr>
          <w:ilvl w:val="0"/>
          <w:numId w:val="6"/>
        </w:numPr>
        <w:tabs>
          <w:tab w:val="left" w:pos="2380"/>
          <w:tab w:val="left" w:pos="2381"/>
        </w:tabs>
        <w:spacing w:line="439" w:lineRule="exact"/>
        <w:ind w:hanging="721"/>
        <w:rPr>
          <w:sz w:val="36"/>
        </w:rPr>
      </w:pPr>
      <w:r>
        <w:rPr>
          <w:sz w:val="36"/>
        </w:rPr>
        <w:t>Communication Tower Co-Location………………………………………………………. $525.00</w:t>
      </w:r>
    </w:p>
    <w:p w14:paraId="238BD762" w14:textId="77777777" w:rsidR="00E66198" w:rsidRDefault="00E66198">
      <w:pPr>
        <w:pStyle w:val="BodyText"/>
        <w:spacing w:before="3"/>
        <w:ind w:left="0" w:firstLine="0"/>
        <w:rPr>
          <w:sz w:val="32"/>
        </w:rPr>
      </w:pPr>
    </w:p>
    <w:p w14:paraId="145295E8" w14:textId="332141E3" w:rsidR="00E66198" w:rsidRPr="00077D12" w:rsidRDefault="00077D12" w:rsidP="00077D12">
      <w:pPr>
        <w:pStyle w:val="ListParagraph"/>
        <w:numPr>
          <w:ilvl w:val="0"/>
          <w:numId w:val="6"/>
        </w:numPr>
        <w:tabs>
          <w:tab w:val="left" w:pos="2380"/>
          <w:tab w:val="left" w:pos="2381"/>
        </w:tabs>
        <w:spacing w:line="439" w:lineRule="exact"/>
        <w:ind w:hanging="721"/>
        <w:rPr>
          <w:sz w:val="36"/>
        </w:rPr>
      </w:pPr>
      <w:r>
        <w:rPr>
          <w:sz w:val="36"/>
        </w:rPr>
        <w:t xml:space="preserve">Zoning Compliance Letter…………………………………………………………………….... $50.00 </w:t>
      </w:r>
    </w:p>
    <w:p w14:paraId="3F4D9DB4" w14:textId="77777777" w:rsidR="00E66198" w:rsidRDefault="00E66198">
      <w:pPr>
        <w:pStyle w:val="BodyText"/>
        <w:spacing w:before="2"/>
        <w:ind w:left="0" w:firstLine="0"/>
        <w:rPr>
          <w:sz w:val="32"/>
        </w:rPr>
      </w:pPr>
    </w:p>
    <w:p w14:paraId="1FA7D39D" w14:textId="49717AF4" w:rsidR="00E66198" w:rsidRDefault="00077D12">
      <w:pPr>
        <w:pStyle w:val="ListParagraph"/>
        <w:numPr>
          <w:ilvl w:val="0"/>
          <w:numId w:val="6"/>
        </w:numPr>
        <w:tabs>
          <w:tab w:val="left" w:pos="2380"/>
          <w:tab w:val="left" w:pos="2381"/>
          <w:tab w:val="left" w:leader="dot" w:pos="13555"/>
        </w:tabs>
        <w:ind w:hanging="721"/>
        <w:rPr>
          <w:sz w:val="36"/>
        </w:rPr>
      </w:pPr>
      <w:r>
        <w:rPr>
          <w:sz w:val="36"/>
        </w:rPr>
        <w:t>Photovoltaic Facility Permit………………………………………………………………... $1,050.00</w:t>
      </w:r>
    </w:p>
    <w:p w14:paraId="49192AEF" w14:textId="77777777" w:rsidR="00077D12" w:rsidRPr="00077D12" w:rsidRDefault="00077D12" w:rsidP="00077D12">
      <w:pPr>
        <w:pStyle w:val="ListParagraph"/>
        <w:rPr>
          <w:sz w:val="36"/>
        </w:rPr>
      </w:pPr>
    </w:p>
    <w:p w14:paraId="2186BD4E" w14:textId="305B8014" w:rsidR="00077D12" w:rsidRDefault="00077D12">
      <w:pPr>
        <w:pStyle w:val="ListParagraph"/>
        <w:numPr>
          <w:ilvl w:val="0"/>
          <w:numId w:val="6"/>
        </w:numPr>
        <w:tabs>
          <w:tab w:val="left" w:pos="2380"/>
          <w:tab w:val="left" w:pos="2381"/>
          <w:tab w:val="left" w:leader="dot" w:pos="13555"/>
        </w:tabs>
        <w:ind w:hanging="721"/>
        <w:rPr>
          <w:sz w:val="36"/>
        </w:rPr>
      </w:pPr>
      <w:r>
        <w:rPr>
          <w:sz w:val="36"/>
        </w:rPr>
        <w:t>Appeal of Administrative Decision…………………………………………………………. $125.00</w:t>
      </w:r>
    </w:p>
    <w:p w14:paraId="5006EAFB" w14:textId="77777777" w:rsidR="00077D12" w:rsidRPr="00077D12" w:rsidRDefault="00077D12" w:rsidP="00077D12">
      <w:pPr>
        <w:pStyle w:val="ListParagraph"/>
        <w:rPr>
          <w:sz w:val="36"/>
        </w:rPr>
      </w:pPr>
    </w:p>
    <w:p w14:paraId="414D5D73" w14:textId="69995CF5" w:rsidR="00077D12" w:rsidRDefault="00077D12">
      <w:pPr>
        <w:pStyle w:val="ListParagraph"/>
        <w:numPr>
          <w:ilvl w:val="0"/>
          <w:numId w:val="6"/>
        </w:numPr>
        <w:tabs>
          <w:tab w:val="left" w:pos="2380"/>
          <w:tab w:val="left" w:pos="2381"/>
          <w:tab w:val="left" w:leader="dot" w:pos="13555"/>
        </w:tabs>
        <w:ind w:hanging="721"/>
        <w:rPr>
          <w:sz w:val="36"/>
        </w:rPr>
      </w:pPr>
      <w:r>
        <w:rPr>
          <w:sz w:val="36"/>
        </w:rPr>
        <w:t>Consultation Site Visit (no charge first trip) …………………………………………</w:t>
      </w:r>
      <w:r w:rsidR="00587763">
        <w:rPr>
          <w:sz w:val="36"/>
        </w:rPr>
        <w:t>…...</w:t>
      </w:r>
      <w:r>
        <w:rPr>
          <w:sz w:val="36"/>
        </w:rPr>
        <w:t xml:space="preserve"> $75.00</w:t>
      </w:r>
    </w:p>
    <w:p w14:paraId="5366F58E" w14:textId="77777777" w:rsidR="00077D12" w:rsidRPr="00077D12" w:rsidRDefault="00077D12" w:rsidP="00077D12">
      <w:pPr>
        <w:pStyle w:val="ListParagraph"/>
        <w:rPr>
          <w:sz w:val="36"/>
        </w:rPr>
      </w:pPr>
    </w:p>
    <w:p w14:paraId="079BAC66" w14:textId="5ED0EBC1" w:rsidR="00E66198" w:rsidRPr="00E828DB" w:rsidRDefault="00587763" w:rsidP="00E828DB">
      <w:pPr>
        <w:pStyle w:val="ListParagraph"/>
        <w:numPr>
          <w:ilvl w:val="0"/>
          <w:numId w:val="6"/>
        </w:numPr>
        <w:tabs>
          <w:tab w:val="left" w:pos="2380"/>
          <w:tab w:val="left" w:pos="2381"/>
          <w:tab w:val="left" w:leader="dot" w:pos="13555"/>
        </w:tabs>
        <w:ind w:hanging="721"/>
        <w:rPr>
          <w:sz w:val="36"/>
        </w:rPr>
        <w:sectPr w:rsidR="00E66198" w:rsidRPr="00E828DB">
          <w:pgSz w:w="15840" w:h="24480"/>
          <w:pgMar w:top="760" w:right="500" w:bottom="280" w:left="500" w:header="720" w:footer="720" w:gutter="0"/>
          <w:cols w:space="720"/>
        </w:sectPr>
      </w:pPr>
      <w:r>
        <w:rPr>
          <w:sz w:val="36"/>
        </w:rPr>
        <w:t xml:space="preserve">Penalty fee for Zoning Permit not obtained </w:t>
      </w:r>
      <w:r w:rsidRPr="00587763">
        <w:rPr>
          <w:b/>
          <w:bCs/>
          <w:sz w:val="36"/>
        </w:rPr>
        <w:t>(must still obtain)</w:t>
      </w:r>
      <w:r>
        <w:rPr>
          <w:sz w:val="36"/>
        </w:rPr>
        <w:t xml:space="preserve"> ……………… $125.00 </w:t>
      </w:r>
    </w:p>
    <w:p w14:paraId="459AB72F" w14:textId="08B82E03" w:rsidR="00E66198" w:rsidRPr="00E828DB" w:rsidRDefault="00E66198" w:rsidP="00E828DB">
      <w:pPr>
        <w:pStyle w:val="Heading1"/>
        <w:spacing w:line="641" w:lineRule="exact"/>
        <w:ind w:left="0"/>
        <w:jc w:val="left"/>
        <w:rPr>
          <w:u w:val="none"/>
        </w:rPr>
      </w:pPr>
    </w:p>
    <w:sectPr w:rsidR="00E66198" w:rsidRPr="00E828DB">
      <w:pgSz w:w="15840" w:h="24480"/>
      <w:pgMar w:top="7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793"/>
    <w:multiLevelType w:val="hybridMultilevel"/>
    <w:tmpl w:val="6784B730"/>
    <w:lvl w:ilvl="0" w:tplc="4978DC86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BED6937E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2" w:tplc="ABF8F9F2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3" w:tplc="515464CA">
      <w:numFmt w:val="bullet"/>
      <w:lvlText w:val="•"/>
      <w:lvlJc w:val="left"/>
      <w:pPr>
        <w:ind w:left="6118" w:hanging="720"/>
      </w:pPr>
      <w:rPr>
        <w:rFonts w:hint="default"/>
        <w:lang w:val="en-US" w:eastAsia="en-US" w:bidi="ar-SA"/>
      </w:rPr>
    </w:lvl>
    <w:lvl w:ilvl="4" w:tplc="36723222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5" w:tplc="88B64D5E"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ar-SA"/>
      </w:rPr>
    </w:lvl>
    <w:lvl w:ilvl="6" w:tplc="5E461CF6">
      <w:numFmt w:val="bullet"/>
      <w:lvlText w:val="•"/>
      <w:lvlJc w:val="left"/>
      <w:pPr>
        <w:ind w:left="9856" w:hanging="720"/>
      </w:pPr>
      <w:rPr>
        <w:rFonts w:hint="default"/>
        <w:lang w:val="en-US" w:eastAsia="en-US" w:bidi="ar-SA"/>
      </w:rPr>
    </w:lvl>
    <w:lvl w:ilvl="7" w:tplc="5AEEC6B0">
      <w:numFmt w:val="bullet"/>
      <w:lvlText w:val="•"/>
      <w:lvlJc w:val="left"/>
      <w:pPr>
        <w:ind w:left="11102" w:hanging="720"/>
      </w:pPr>
      <w:rPr>
        <w:rFonts w:hint="default"/>
        <w:lang w:val="en-US" w:eastAsia="en-US" w:bidi="ar-SA"/>
      </w:rPr>
    </w:lvl>
    <w:lvl w:ilvl="8" w:tplc="CC464DE4">
      <w:numFmt w:val="bullet"/>
      <w:lvlText w:val="•"/>
      <w:lvlJc w:val="left"/>
      <w:pPr>
        <w:ind w:left="123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742312B"/>
    <w:multiLevelType w:val="hybridMultilevel"/>
    <w:tmpl w:val="1C320902"/>
    <w:lvl w:ilvl="0" w:tplc="ED4628F6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E558DFFE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2" w:tplc="CC9AE070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3" w:tplc="EA24EC9A">
      <w:numFmt w:val="bullet"/>
      <w:lvlText w:val="•"/>
      <w:lvlJc w:val="left"/>
      <w:pPr>
        <w:ind w:left="6118" w:hanging="720"/>
      </w:pPr>
      <w:rPr>
        <w:rFonts w:hint="default"/>
        <w:lang w:val="en-US" w:eastAsia="en-US" w:bidi="ar-SA"/>
      </w:rPr>
    </w:lvl>
    <w:lvl w:ilvl="4" w:tplc="95C0892C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5" w:tplc="F0904DA6"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ar-SA"/>
      </w:rPr>
    </w:lvl>
    <w:lvl w:ilvl="6" w:tplc="28D6F908">
      <w:numFmt w:val="bullet"/>
      <w:lvlText w:val="•"/>
      <w:lvlJc w:val="left"/>
      <w:pPr>
        <w:ind w:left="9856" w:hanging="720"/>
      </w:pPr>
      <w:rPr>
        <w:rFonts w:hint="default"/>
        <w:lang w:val="en-US" w:eastAsia="en-US" w:bidi="ar-SA"/>
      </w:rPr>
    </w:lvl>
    <w:lvl w:ilvl="7" w:tplc="43629D5C">
      <w:numFmt w:val="bullet"/>
      <w:lvlText w:val="•"/>
      <w:lvlJc w:val="left"/>
      <w:pPr>
        <w:ind w:left="11102" w:hanging="720"/>
      </w:pPr>
      <w:rPr>
        <w:rFonts w:hint="default"/>
        <w:lang w:val="en-US" w:eastAsia="en-US" w:bidi="ar-SA"/>
      </w:rPr>
    </w:lvl>
    <w:lvl w:ilvl="8" w:tplc="75BAEE4A">
      <w:numFmt w:val="bullet"/>
      <w:lvlText w:val="•"/>
      <w:lvlJc w:val="left"/>
      <w:pPr>
        <w:ind w:left="1234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D040B94"/>
    <w:multiLevelType w:val="hybridMultilevel"/>
    <w:tmpl w:val="43D81A40"/>
    <w:lvl w:ilvl="0" w:tplc="9586B2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6642CC"/>
    <w:multiLevelType w:val="hybridMultilevel"/>
    <w:tmpl w:val="A2C4CECA"/>
    <w:lvl w:ilvl="0" w:tplc="DC10DEA6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2292AFA6">
      <w:start w:val="1"/>
      <w:numFmt w:val="lowerLetter"/>
      <w:lvlText w:val="%2."/>
      <w:lvlJc w:val="left"/>
      <w:pPr>
        <w:ind w:left="3100" w:hanging="540"/>
        <w:jc w:val="left"/>
      </w:pPr>
      <w:rPr>
        <w:rFonts w:hint="default"/>
        <w:w w:val="100"/>
        <w:lang w:val="en-US" w:eastAsia="en-US" w:bidi="ar-SA"/>
      </w:rPr>
    </w:lvl>
    <w:lvl w:ilvl="2" w:tplc="1236298C">
      <w:numFmt w:val="bullet"/>
      <w:lvlText w:val="•"/>
      <w:lvlJc w:val="left"/>
      <w:pPr>
        <w:ind w:left="4404" w:hanging="540"/>
      </w:pPr>
      <w:rPr>
        <w:rFonts w:hint="default"/>
        <w:lang w:val="en-US" w:eastAsia="en-US" w:bidi="ar-SA"/>
      </w:rPr>
    </w:lvl>
    <w:lvl w:ilvl="3" w:tplc="495A6844">
      <w:numFmt w:val="bullet"/>
      <w:lvlText w:val="•"/>
      <w:lvlJc w:val="left"/>
      <w:pPr>
        <w:ind w:left="5708" w:hanging="540"/>
      </w:pPr>
      <w:rPr>
        <w:rFonts w:hint="default"/>
        <w:lang w:val="en-US" w:eastAsia="en-US" w:bidi="ar-SA"/>
      </w:rPr>
    </w:lvl>
    <w:lvl w:ilvl="4" w:tplc="6C324904">
      <w:numFmt w:val="bullet"/>
      <w:lvlText w:val="•"/>
      <w:lvlJc w:val="left"/>
      <w:pPr>
        <w:ind w:left="7013" w:hanging="540"/>
      </w:pPr>
      <w:rPr>
        <w:rFonts w:hint="default"/>
        <w:lang w:val="en-US" w:eastAsia="en-US" w:bidi="ar-SA"/>
      </w:rPr>
    </w:lvl>
    <w:lvl w:ilvl="5" w:tplc="70F296BE">
      <w:numFmt w:val="bullet"/>
      <w:lvlText w:val="•"/>
      <w:lvlJc w:val="left"/>
      <w:pPr>
        <w:ind w:left="8317" w:hanging="540"/>
      </w:pPr>
      <w:rPr>
        <w:rFonts w:hint="default"/>
        <w:lang w:val="en-US" w:eastAsia="en-US" w:bidi="ar-SA"/>
      </w:rPr>
    </w:lvl>
    <w:lvl w:ilvl="6" w:tplc="8EEED55E">
      <w:numFmt w:val="bullet"/>
      <w:lvlText w:val="•"/>
      <w:lvlJc w:val="left"/>
      <w:pPr>
        <w:ind w:left="9622" w:hanging="540"/>
      </w:pPr>
      <w:rPr>
        <w:rFonts w:hint="default"/>
        <w:lang w:val="en-US" w:eastAsia="en-US" w:bidi="ar-SA"/>
      </w:rPr>
    </w:lvl>
    <w:lvl w:ilvl="7" w:tplc="EFF89F44">
      <w:numFmt w:val="bullet"/>
      <w:lvlText w:val="•"/>
      <w:lvlJc w:val="left"/>
      <w:pPr>
        <w:ind w:left="10926" w:hanging="540"/>
      </w:pPr>
      <w:rPr>
        <w:rFonts w:hint="default"/>
        <w:lang w:val="en-US" w:eastAsia="en-US" w:bidi="ar-SA"/>
      </w:rPr>
    </w:lvl>
    <w:lvl w:ilvl="8" w:tplc="7ADE20DC">
      <w:numFmt w:val="bullet"/>
      <w:lvlText w:val="•"/>
      <w:lvlJc w:val="left"/>
      <w:pPr>
        <w:ind w:left="12231" w:hanging="540"/>
      </w:pPr>
      <w:rPr>
        <w:rFonts w:hint="default"/>
        <w:lang w:val="en-US" w:eastAsia="en-US" w:bidi="ar-SA"/>
      </w:rPr>
    </w:lvl>
  </w:abstractNum>
  <w:abstractNum w:abstractNumId="4" w15:restartNumberingAfterBreak="0">
    <w:nsid w:val="1AE332B7"/>
    <w:multiLevelType w:val="hybridMultilevel"/>
    <w:tmpl w:val="BC4E8870"/>
    <w:lvl w:ilvl="0" w:tplc="B42A6150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A53C73B4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2" w:tplc="456CADC2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3" w:tplc="8244EBC0">
      <w:numFmt w:val="bullet"/>
      <w:lvlText w:val="•"/>
      <w:lvlJc w:val="left"/>
      <w:pPr>
        <w:ind w:left="6118" w:hanging="720"/>
      </w:pPr>
      <w:rPr>
        <w:rFonts w:hint="default"/>
        <w:lang w:val="en-US" w:eastAsia="en-US" w:bidi="ar-SA"/>
      </w:rPr>
    </w:lvl>
    <w:lvl w:ilvl="4" w:tplc="C50273DA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5" w:tplc="E222BD18"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ar-SA"/>
      </w:rPr>
    </w:lvl>
    <w:lvl w:ilvl="6" w:tplc="B474745E">
      <w:numFmt w:val="bullet"/>
      <w:lvlText w:val="•"/>
      <w:lvlJc w:val="left"/>
      <w:pPr>
        <w:ind w:left="9856" w:hanging="720"/>
      </w:pPr>
      <w:rPr>
        <w:rFonts w:hint="default"/>
        <w:lang w:val="en-US" w:eastAsia="en-US" w:bidi="ar-SA"/>
      </w:rPr>
    </w:lvl>
    <w:lvl w:ilvl="7" w:tplc="A6C8E4DC">
      <w:numFmt w:val="bullet"/>
      <w:lvlText w:val="•"/>
      <w:lvlJc w:val="left"/>
      <w:pPr>
        <w:ind w:left="11102" w:hanging="720"/>
      </w:pPr>
      <w:rPr>
        <w:rFonts w:hint="default"/>
        <w:lang w:val="en-US" w:eastAsia="en-US" w:bidi="ar-SA"/>
      </w:rPr>
    </w:lvl>
    <w:lvl w:ilvl="8" w:tplc="8DEC2922">
      <w:numFmt w:val="bullet"/>
      <w:lvlText w:val="•"/>
      <w:lvlJc w:val="left"/>
      <w:pPr>
        <w:ind w:left="1234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6371513"/>
    <w:multiLevelType w:val="hybridMultilevel"/>
    <w:tmpl w:val="826878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C6F94"/>
    <w:multiLevelType w:val="hybridMultilevel"/>
    <w:tmpl w:val="C69CDC46"/>
    <w:lvl w:ilvl="0" w:tplc="F2509824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1284C51E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2" w:tplc="C05E6112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3" w:tplc="80F0EAE0">
      <w:numFmt w:val="bullet"/>
      <w:lvlText w:val="•"/>
      <w:lvlJc w:val="left"/>
      <w:pPr>
        <w:ind w:left="6118" w:hanging="720"/>
      </w:pPr>
      <w:rPr>
        <w:rFonts w:hint="default"/>
        <w:lang w:val="en-US" w:eastAsia="en-US" w:bidi="ar-SA"/>
      </w:rPr>
    </w:lvl>
    <w:lvl w:ilvl="4" w:tplc="4F6E9B06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5" w:tplc="A38EE656"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ar-SA"/>
      </w:rPr>
    </w:lvl>
    <w:lvl w:ilvl="6" w:tplc="1C764CA6">
      <w:numFmt w:val="bullet"/>
      <w:lvlText w:val="•"/>
      <w:lvlJc w:val="left"/>
      <w:pPr>
        <w:ind w:left="9856" w:hanging="720"/>
      </w:pPr>
      <w:rPr>
        <w:rFonts w:hint="default"/>
        <w:lang w:val="en-US" w:eastAsia="en-US" w:bidi="ar-SA"/>
      </w:rPr>
    </w:lvl>
    <w:lvl w:ilvl="7" w:tplc="FF20F21C">
      <w:numFmt w:val="bullet"/>
      <w:lvlText w:val="•"/>
      <w:lvlJc w:val="left"/>
      <w:pPr>
        <w:ind w:left="11102" w:hanging="720"/>
      </w:pPr>
      <w:rPr>
        <w:rFonts w:hint="default"/>
        <w:lang w:val="en-US" w:eastAsia="en-US" w:bidi="ar-SA"/>
      </w:rPr>
    </w:lvl>
    <w:lvl w:ilvl="8" w:tplc="B018202C">
      <w:numFmt w:val="bullet"/>
      <w:lvlText w:val="•"/>
      <w:lvlJc w:val="left"/>
      <w:pPr>
        <w:ind w:left="12348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E2E23D4"/>
    <w:multiLevelType w:val="hybridMultilevel"/>
    <w:tmpl w:val="8B84E88A"/>
    <w:lvl w:ilvl="0" w:tplc="958ECEA2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AA88C976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2" w:tplc="61CAD784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3" w:tplc="61E63CCC">
      <w:numFmt w:val="bullet"/>
      <w:lvlText w:val="•"/>
      <w:lvlJc w:val="left"/>
      <w:pPr>
        <w:ind w:left="6118" w:hanging="720"/>
      </w:pPr>
      <w:rPr>
        <w:rFonts w:hint="default"/>
        <w:lang w:val="en-US" w:eastAsia="en-US" w:bidi="ar-SA"/>
      </w:rPr>
    </w:lvl>
    <w:lvl w:ilvl="4" w:tplc="DDD4AB10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5" w:tplc="23DE8334"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ar-SA"/>
      </w:rPr>
    </w:lvl>
    <w:lvl w:ilvl="6" w:tplc="0BCA866E">
      <w:numFmt w:val="bullet"/>
      <w:lvlText w:val="•"/>
      <w:lvlJc w:val="left"/>
      <w:pPr>
        <w:ind w:left="9856" w:hanging="720"/>
      </w:pPr>
      <w:rPr>
        <w:rFonts w:hint="default"/>
        <w:lang w:val="en-US" w:eastAsia="en-US" w:bidi="ar-SA"/>
      </w:rPr>
    </w:lvl>
    <w:lvl w:ilvl="7" w:tplc="B7A22F44">
      <w:numFmt w:val="bullet"/>
      <w:lvlText w:val="•"/>
      <w:lvlJc w:val="left"/>
      <w:pPr>
        <w:ind w:left="11102" w:hanging="720"/>
      </w:pPr>
      <w:rPr>
        <w:rFonts w:hint="default"/>
        <w:lang w:val="en-US" w:eastAsia="en-US" w:bidi="ar-SA"/>
      </w:rPr>
    </w:lvl>
    <w:lvl w:ilvl="8" w:tplc="C1B0F23E">
      <w:numFmt w:val="bullet"/>
      <w:lvlText w:val="•"/>
      <w:lvlJc w:val="left"/>
      <w:pPr>
        <w:ind w:left="12348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F816092"/>
    <w:multiLevelType w:val="hybridMultilevel"/>
    <w:tmpl w:val="8B84E88A"/>
    <w:lvl w:ilvl="0" w:tplc="FFFFFFFF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FFFFFFFF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6118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856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102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34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62E6520E"/>
    <w:multiLevelType w:val="hybridMultilevel"/>
    <w:tmpl w:val="E3B05994"/>
    <w:lvl w:ilvl="0" w:tplc="9670E622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04090013">
      <w:start w:val="1"/>
      <w:numFmt w:val="upperRoman"/>
      <w:lvlText w:val="%2."/>
      <w:lvlJc w:val="right"/>
      <w:pPr>
        <w:ind w:left="3266" w:hanging="360"/>
      </w:pPr>
    </w:lvl>
    <w:lvl w:ilvl="2" w:tplc="BCF8E6C6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3" w:tplc="E95C20D8">
      <w:numFmt w:val="bullet"/>
      <w:lvlText w:val="•"/>
      <w:lvlJc w:val="left"/>
      <w:pPr>
        <w:ind w:left="6118" w:hanging="720"/>
      </w:pPr>
      <w:rPr>
        <w:rFonts w:hint="default"/>
        <w:lang w:val="en-US" w:eastAsia="en-US" w:bidi="ar-SA"/>
      </w:rPr>
    </w:lvl>
    <w:lvl w:ilvl="4" w:tplc="800CDAD0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5" w:tplc="F634BE20"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ar-SA"/>
      </w:rPr>
    </w:lvl>
    <w:lvl w:ilvl="6" w:tplc="40D0D24C">
      <w:numFmt w:val="bullet"/>
      <w:lvlText w:val="•"/>
      <w:lvlJc w:val="left"/>
      <w:pPr>
        <w:ind w:left="9856" w:hanging="720"/>
      </w:pPr>
      <w:rPr>
        <w:rFonts w:hint="default"/>
        <w:lang w:val="en-US" w:eastAsia="en-US" w:bidi="ar-SA"/>
      </w:rPr>
    </w:lvl>
    <w:lvl w:ilvl="7" w:tplc="2A5EBA8C">
      <w:numFmt w:val="bullet"/>
      <w:lvlText w:val="•"/>
      <w:lvlJc w:val="left"/>
      <w:pPr>
        <w:ind w:left="11102" w:hanging="720"/>
      </w:pPr>
      <w:rPr>
        <w:rFonts w:hint="default"/>
        <w:lang w:val="en-US" w:eastAsia="en-US" w:bidi="ar-SA"/>
      </w:rPr>
    </w:lvl>
    <w:lvl w:ilvl="8" w:tplc="46801686">
      <w:numFmt w:val="bullet"/>
      <w:lvlText w:val="•"/>
      <w:lvlJc w:val="left"/>
      <w:pPr>
        <w:ind w:left="12348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65BF1C1B"/>
    <w:multiLevelType w:val="hybridMultilevel"/>
    <w:tmpl w:val="EA72CB68"/>
    <w:lvl w:ilvl="0" w:tplc="03B6C96A">
      <w:start w:val="1"/>
      <w:numFmt w:val="upperLetter"/>
      <w:lvlText w:val="%1."/>
      <w:lvlJc w:val="left"/>
      <w:pPr>
        <w:ind w:left="23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75D6175E">
      <w:numFmt w:val="bullet"/>
      <w:lvlText w:val="•"/>
      <w:lvlJc w:val="left"/>
      <w:pPr>
        <w:ind w:left="3626" w:hanging="720"/>
      </w:pPr>
      <w:rPr>
        <w:rFonts w:hint="default"/>
        <w:lang w:val="en-US" w:eastAsia="en-US" w:bidi="ar-SA"/>
      </w:rPr>
    </w:lvl>
    <w:lvl w:ilvl="2" w:tplc="F594F476">
      <w:numFmt w:val="bullet"/>
      <w:lvlText w:val="•"/>
      <w:lvlJc w:val="left"/>
      <w:pPr>
        <w:ind w:left="4872" w:hanging="720"/>
      </w:pPr>
      <w:rPr>
        <w:rFonts w:hint="default"/>
        <w:lang w:val="en-US" w:eastAsia="en-US" w:bidi="ar-SA"/>
      </w:rPr>
    </w:lvl>
    <w:lvl w:ilvl="3" w:tplc="E36085C4">
      <w:numFmt w:val="bullet"/>
      <w:lvlText w:val="•"/>
      <w:lvlJc w:val="left"/>
      <w:pPr>
        <w:ind w:left="6118" w:hanging="720"/>
      </w:pPr>
      <w:rPr>
        <w:rFonts w:hint="default"/>
        <w:lang w:val="en-US" w:eastAsia="en-US" w:bidi="ar-SA"/>
      </w:rPr>
    </w:lvl>
    <w:lvl w:ilvl="4" w:tplc="32AEB1BA">
      <w:numFmt w:val="bullet"/>
      <w:lvlText w:val="•"/>
      <w:lvlJc w:val="left"/>
      <w:pPr>
        <w:ind w:left="7364" w:hanging="720"/>
      </w:pPr>
      <w:rPr>
        <w:rFonts w:hint="default"/>
        <w:lang w:val="en-US" w:eastAsia="en-US" w:bidi="ar-SA"/>
      </w:rPr>
    </w:lvl>
    <w:lvl w:ilvl="5" w:tplc="B93E2D96">
      <w:numFmt w:val="bullet"/>
      <w:lvlText w:val="•"/>
      <w:lvlJc w:val="left"/>
      <w:pPr>
        <w:ind w:left="8610" w:hanging="720"/>
      </w:pPr>
      <w:rPr>
        <w:rFonts w:hint="default"/>
        <w:lang w:val="en-US" w:eastAsia="en-US" w:bidi="ar-SA"/>
      </w:rPr>
    </w:lvl>
    <w:lvl w:ilvl="6" w:tplc="6298C3A2">
      <w:numFmt w:val="bullet"/>
      <w:lvlText w:val="•"/>
      <w:lvlJc w:val="left"/>
      <w:pPr>
        <w:ind w:left="9856" w:hanging="720"/>
      </w:pPr>
      <w:rPr>
        <w:rFonts w:hint="default"/>
        <w:lang w:val="en-US" w:eastAsia="en-US" w:bidi="ar-SA"/>
      </w:rPr>
    </w:lvl>
    <w:lvl w:ilvl="7" w:tplc="936C0328">
      <w:numFmt w:val="bullet"/>
      <w:lvlText w:val="•"/>
      <w:lvlJc w:val="left"/>
      <w:pPr>
        <w:ind w:left="11102" w:hanging="720"/>
      </w:pPr>
      <w:rPr>
        <w:rFonts w:hint="default"/>
        <w:lang w:val="en-US" w:eastAsia="en-US" w:bidi="ar-SA"/>
      </w:rPr>
    </w:lvl>
    <w:lvl w:ilvl="8" w:tplc="9030FB8A">
      <w:numFmt w:val="bullet"/>
      <w:lvlText w:val="•"/>
      <w:lvlJc w:val="left"/>
      <w:pPr>
        <w:ind w:left="1234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98"/>
    <w:rsid w:val="00077D12"/>
    <w:rsid w:val="0032197D"/>
    <w:rsid w:val="00450A4C"/>
    <w:rsid w:val="00467D07"/>
    <w:rsid w:val="004D1AC6"/>
    <w:rsid w:val="00587763"/>
    <w:rsid w:val="006762A4"/>
    <w:rsid w:val="00700B51"/>
    <w:rsid w:val="00830169"/>
    <w:rsid w:val="00A340B4"/>
    <w:rsid w:val="00A56F8F"/>
    <w:rsid w:val="00B72EF5"/>
    <w:rsid w:val="00E33383"/>
    <w:rsid w:val="00E66198"/>
    <w:rsid w:val="00E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747D"/>
  <w15:docId w15:val="{D25AEAB8-6371-409D-A9C8-1C58D6DE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77" w:right="278"/>
      <w:jc w:val="center"/>
      <w:outlineLvl w:val="0"/>
    </w:pPr>
    <w:rPr>
      <w:i/>
      <w:iCs/>
      <w:sz w:val="56"/>
      <w:szCs w:val="5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0" w:hanging="721"/>
    </w:pPr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18"/>
      <w:ind w:left="1761" w:firstLine="564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38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Gahagan</dc:creator>
  <cp:lastModifiedBy>Michael Burroughs</cp:lastModifiedBy>
  <cp:revision>2</cp:revision>
  <dcterms:created xsi:type="dcterms:W3CDTF">2022-06-27T15:53:00Z</dcterms:created>
  <dcterms:modified xsi:type="dcterms:W3CDTF">2022-06-27T15:53:00Z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2010</vt:lpwstr>
  </property>
</Properties>
</file>