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6"/>
      </w:tblGrid>
      <w:tr w:rsidR="00E3682F">
        <w:tc>
          <w:tcPr>
            <w:tcW w:w="10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6"/>
            </w:tblGrid>
            <w:tr w:rsidR="00E3682F">
              <w:trPr>
                <w:trHeight w:val="13258"/>
              </w:trPr>
              <w:tc>
                <w:tcPr>
                  <w:tcW w:w="10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7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2843"/>
                    <w:gridCol w:w="262"/>
                    <w:gridCol w:w="1579"/>
                    <w:gridCol w:w="1440"/>
                    <w:gridCol w:w="279"/>
                    <w:gridCol w:w="1"/>
                    <w:gridCol w:w="1"/>
                    <w:gridCol w:w="1381"/>
                    <w:gridCol w:w="2880"/>
                    <w:gridCol w:w="16"/>
                  </w:tblGrid>
                  <w:tr w:rsidR="00E3682F">
                    <w:trPr>
                      <w:trHeight w:val="953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6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4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gridSpan w:val="7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856107"/>
                              <wp:effectExtent l="0" t="0" r="0" b="0"/>
                              <wp:docPr id="1" name="img2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g2.jp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400" cy="8561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gridSpan w:val="3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35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hMerge w:val="restart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46"/>
                        </w:tblGrid>
                        <w:tr w:rsidR="00E3682F">
                          <w:trPr>
                            <w:trHeight w:val="342"/>
                          </w:trPr>
                          <w:tc>
                            <w:tcPr>
                              <w:tcW w:w="31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682F" w:rsidRDefault="00D852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mbria" w:eastAsia="Cambria" w:hAnsi="Cambria"/>
                                  <w:color w:val="000000"/>
                                  <w:sz w:val="28"/>
                                </w:rPr>
                                <w:t>Official Election Notice</w:t>
                              </w:r>
                            </w:p>
                          </w:tc>
                        </w:tr>
                      </w:tbl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hMerge/>
                        <w:vMerge w:val="restart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/>
                        <w:vMerge w:val="restart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hMerge/>
                        <w:vMerge w:val="restart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gridSpan w:val="15"/>
                        <w:hMerge/>
                        <w:vMerge w:val="restart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gridSpan w:val="3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359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hMerge w:val="restart"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hMerge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hMerge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gridSpan w:val="15"/>
                        <w:hMerge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hMerge w:val="restart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79"/>
                        </w:tblGrid>
                        <w:tr w:rsidR="00E3682F">
                          <w:trPr>
                            <w:trHeight w:val="342"/>
                          </w:trPr>
                          <w:tc>
                            <w:tcPr>
                              <w:tcW w:w="42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682F" w:rsidRDefault="00D852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Cambria" w:eastAsia="Cambria" w:hAnsi="Cambria"/>
                                  <w:color w:val="000000"/>
                                  <w:sz w:val="28"/>
                                </w:rPr>
                                <w:t>County of MONTGOMERY</w:t>
                              </w:r>
                            </w:p>
                          </w:tc>
                        </w:tr>
                      </w:tbl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  <w:hMerge/>
                        <w:vMerge w:val="restart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3"/>
                        <w:hMerge/>
                        <w:vMerge w:val="restart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24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hMerge w:val="restart"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hMerge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hMerge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gridSpan w:val="15"/>
                        <w:hMerge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hMerge w:val="restart"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  <w:hMerge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3"/>
                        <w:hMerge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35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6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4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gridSpan w:val="7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hMerge w:val="restart"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  <w:hMerge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3"/>
                        <w:hMerge/>
                        <w:v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166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6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4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gridSpan w:val="7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gridSpan w:val="3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279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6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4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gridSpan w:val="7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gridSpan w:val="3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359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07"/>
                        </w:tblGrid>
                        <w:tr w:rsidR="00E3682F">
                          <w:trPr>
                            <w:trHeight w:val="282"/>
                          </w:trPr>
                          <w:tc>
                            <w:tcPr>
                              <w:tcW w:w="107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682F" w:rsidRDefault="00D852A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8"/>
                                </w:rPr>
                                <w:t>2022 PRIMARY</w:t>
                              </w:r>
                            </w:p>
                          </w:tc>
                        </w:tr>
                      </w:tbl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  <w:gridSpan w:val="17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200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6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4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gridSpan w:val="7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gridSpan w:val="3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359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6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4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72"/>
                        </w:tblGrid>
                        <w:tr w:rsidR="00E3682F">
                          <w:trPr>
                            <w:trHeight w:val="282"/>
                          </w:trPr>
                          <w:tc>
                            <w:tcPr>
                              <w:tcW w:w="106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682F" w:rsidRDefault="00D852A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8"/>
                                </w:rPr>
                                <w:t>Election Date:  03/08/2022</w:t>
                              </w:r>
                            </w:p>
                          </w:tc>
                        </w:tr>
                      </w:tbl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  <w:gridSpan w:val="9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459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6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4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gridSpan w:val="7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gridSpan w:val="3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9363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24"/>
                        </w:tblGrid>
                        <w:tr w:rsidR="00E3682F">
                          <w:trPr>
                            <w:trHeight w:val="9285"/>
                          </w:trPr>
                          <w:tc>
                            <w:tcPr>
                              <w:tcW w:w="107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9" w:type="dxa"/>
                                <w:bottom w:w="39" w:type="dxa"/>
                                <w:right w:w="19" w:type="dxa"/>
                              </w:tcMar>
                            </w:tcPr>
                            <w:p w:rsidR="00E3682F" w:rsidRDefault="00D852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This is an official notice of an election to be conducted in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MONTGOMERY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County on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03/08/2022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. This notice contains a list of all of the ballot measures and federal, State, and local offices this county expects, as of this date, to be on the ballot on the d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ate of the election. (See Attachment)</w:t>
                              </w:r>
                            </w:p>
                            <w:p w:rsidR="00E3682F" w:rsidRDefault="00E3682F">
                              <w:pPr>
                                <w:spacing w:after="0" w:line="240" w:lineRule="auto"/>
                              </w:pPr>
                            </w:p>
                            <w:p w:rsidR="00E3682F" w:rsidRDefault="00D852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An Election Notice will be prepared not later than 100 days before a regularly scheduled election that permits absentee voting, and as soon as practicable in the case of an election or vacancy election not regularly s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cheduled. For a second primary, an Election Notice will be prepared, no later than the day following the date the appropriate board of elections orders that a second primary be held.</w:t>
                              </w:r>
                            </w:p>
                            <w:p w:rsidR="00E3682F" w:rsidRDefault="00E3682F">
                              <w:pPr>
                                <w:spacing w:after="0" w:line="240" w:lineRule="auto"/>
                              </w:pPr>
                            </w:p>
                            <w:p w:rsidR="00E3682F" w:rsidRDefault="00D852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As soon as ballot styles are printed, this county board of elections wil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l update this notice with the certified candidates for each office and ballot measures and referenda questions that will be on the ballot. For General Elections during even-numbered years, ballots will be printed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60 days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prior to the election. For statewid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e primaries and other elections (except municipal elections), ballots will be printed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50 days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prior to the election. Municipal ballots are available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30 days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prior to Election Day.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You must request an updated Election Notice.</w:t>
                              </w:r>
                            </w:p>
                            <w:p w:rsidR="00E3682F" w:rsidRDefault="00E3682F">
                              <w:pPr>
                                <w:spacing w:after="0" w:line="240" w:lineRule="auto"/>
                              </w:pPr>
                            </w:p>
                            <w:p w:rsidR="00E3682F" w:rsidRDefault="00D852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Transmitting a Federal Write-i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n Absentee Ballot:</w:t>
                              </w:r>
                            </w:p>
                            <w:p w:rsidR="00E3682F" w:rsidRDefault="00D852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This notice may be used in conjunction with the federal write-in absentee ballot (FWAB). Covered military &amp; overseas voters seeking to vote by absentee ballot may use the FWAB to register to vote, request an absentee ballot, and vote an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official military-overseas ballot. When using the FWAB to register to vote, and/or request an absentee ballot, please transmit your signed and completed FWAB no later than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5:00 p.m. on the day before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Election Day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. If submitted later than this day and time,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your absentee ballot will not be counted. Federal write-in absentee ballots are available at </w:t>
                              </w:r>
                              <w:hyperlink r:id="rId6" w:history="1">
                                <w:r>
                                  <w:rPr>
                                    <w:rFonts w:ascii="Calibri" w:eastAsia="Calibri" w:hAnsi="Calibri"/>
                                    <w:color w:val="0000FF"/>
                                    <w:sz w:val="22"/>
                                    <w:u w:val="single"/>
                                  </w:rPr>
                                  <w:t>www.NCSBE.gov</w:t>
                                </w:r>
                              </w:hyperlink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. You may also request a regular absentee ballot by using the federal postcard application (FPCA), available a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t </w:t>
                              </w:r>
                              <w:hyperlink r:id="rId7" w:history="1">
                                <w:r>
                                  <w:rPr>
                                    <w:rFonts w:ascii="Calibri" w:eastAsia="Calibri" w:hAnsi="Calibri"/>
                                    <w:color w:val="0000FF"/>
                                    <w:sz w:val="22"/>
                                    <w:u w:val="single"/>
                                  </w:rPr>
                                  <w:t>www.FVAP.gov</w:t>
                                </w:r>
                              </w:hyperlink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. A regular ballot can be mailed, faxed or emailed to you. You may return the FWAB or a regular absentee ballot by mail, secure fax (1-919-715-0351) or email (</w:t>
                              </w:r>
                              <w:r>
                                <w:rPr>
                                  <w:rFonts w:ascii="Calibri" w:eastAsia="Calibri" w:hAnsi="Calibri"/>
                                  <w:color w:val="0000FF"/>
                                  <w:sz w:val="22"/>
                                  <w:u w:val="single"/>
                                </w:rPr>
                                <w:t>absentee@ncsbe.gov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).</w:t>
                              </w:r>
                            </w:p>
                            <w:p w:rsidR="00E3682F" w:rsidRDefault="00E3682F">
                              <w:pPr>
                                <w:spacing w:after="0" w:line="240" w:lineRule="auto"/>
                              </w:pPr>
                            </w:p>
                            <w:p w:rsidR="00E3682F" w:rsidRDefault="00D852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Marking a Federal Write-in Absentee Ballot:</w:t>
                              </w:r>
                            </w:p>
                            <w:p w:rsidR="00E3682F" w:rsidRDefault="00D852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When marking a FWAB, for each office for which you wish to vote, write in either a candidate's name or political party designation. For ballot measures or referenda, write either “YES” (you are </w:t>
                              </w:r>
                              <w:r>
                                <w:rPr>
                                  <w:rFonts w:ascii="Calibri" w:eastAsia="Calibri" w:hAnsi="Calibri"/>
                                  <w:i/>
                                  <w:color w:val="000000"/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the ballot mea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sure or referendum) or “NO” (you are </w:t>
                              </w:r>
                              <w:r>
                                <w:rPr>
                                  <w:rFonts w:ascii="Calibri" w:eastAsia="Calibri" w:hAnsi="Calibri"/>
                                  <w:i/>
                                  <w:color w:val="000000"/>
                                  <w:sz w:val="22"/>
                                </w:rPr>
                                <w:t>against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the ballot measure or referendum). In a primary, if you are registered as Democrat, Republican or Libertarian, for partisan contests, you may only vote for the candidates of the party for which you are affiliate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d. You are also eligible to vote for non-partisan contests. If you are registered as unaffiliated (“independent”), in a primary, you may choose to vote for the partisan contests of one of the parties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you may choose to vote for non-partisan contests only. Please contact your local </w:t>
                              </w:r>
                              <w:hyperlink r:id="rId8" w:history="1">
                                <w:r>
                                  <w:rPr>
                                    <w:rFonts w:ascii="Calibri" w:eastAsia="Calibri" w:hAnsi="Calibri"/>
                                    <w:color w:val="0000FF"/>
                                    <w:sz w:val="22"/>
                                    <w:u w:val="single"/>
                                  </w:rPr>
                                  <w:t>board of elections</w:t>
                                </w:r>
                              </w:hyperlink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to confirm your party affiliation or voter registration status.</w:t>
                              </w:r>
                            </w:p>
                            <w:p w:rsidR="00E3682F" w:rsidRDefault="00E3682F">
                              <w:pPr>
                                <w:spacing w:after="0" w:line="240" w:lineRule="auto"/>
                              </w:pPr>
                            </w:p>
                            <w:p w:rsidR="00E3682F" w:rsidRDefault="00D852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Please check the website for the NC State Bo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ard of Elections (</w:t>
                              </w:r>
                              <w:hyperlink r:id="rId9" w:history="1">
                                <w:r>
                                  <w:rPr>
                                    <w:rFonts w:ascii="Calibri" w:eastAsia="Calibri" w:hAnsi="Calibri"/>
                                    <w:color w:val="0000FF"/>
                                    <w:sz w:val="22"/>
                                    <w:u w:val="single"/>
                                  </w:rPr>
                                  <w:t>www.NCSBE.gov</w:t>
                                </w:r>
                              </w:hyperlink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) for additional information on military-overseas absentee voting.</w:t>
                              </w:r>
                            </w:p>
                          </w:tc>
                        </w:tr>
                      </w:tbl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  <w:gridSpan w:val="27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144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6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4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gridSpan w:val="7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gridSpan w:val="3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79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6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4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gridSpan w:val="7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gridSpan w:val="3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tcBorders>
                          <w:top w:val="single" w:sz="15" w:space="0" w:color="A52A2A"/>
                        </w:tcBorders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360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6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78"/>
                        </w:tblGrid>
                        <w:tr w:rsidR="00E3682F">
                          <w:trPr>
                            <w:trHeight w:val="282"/>
                          </w:trPr>
                          <w:tc>
                            <w:tcPr>
                              <w:tcW w:w="28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682F" w:rsidRDefault="00D852A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mbria" w:eastAsia="Cambria" w:hAnsi="Cambria"/>
                                  <w:color w:val="000000"/>
                                </w:rPr>
                                <w:t>NC State Board of Elections</w:t>
                              </w:r>
                            </w:p>
                          </w:tc>
                        </w:tr>
                      </w:tbl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gridSpan w:val="10"/>
                        <w:hMerge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gridSpan w:val="3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80"/>
                        </w:tblGrid>
                        <w:tr w:rsidR="00E3682F">
                          <w:trPr>
                            <w:trHeight w:val="282"/>
                          </w:trPr>
                          <w:tc>
                            <w:tcPr>
                              <w:tcW w:w="28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682F" w:rsidRDefault="00D852A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Cambria" w:eastAsia="Cambria" w:hAnsi="Cambria"/>
                                  <w:color w:val="00000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75"/>
                    </w:trPr>
                    <w:tc>
                      <w:tcPr>
                        <w:tcW w:w="24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6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4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gridSpan w:val="7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gridSpan w:val="3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3682F" w:rsidRDefault="00E3682F">
                  <w:pPr>
                    <w:spacing w:after="0" w:line="240" w:lineRule="auto"/>
                  </w:pPr>
                </w:p>
              </w:tc>
            </w:tr>
            <w:tr w:rsidR="00E3682F">
              <w:tc>
                <w:tcPr>
                  <w:tcW w:w="10786" w:type="dxa"/>
                  <w:shd w:val="clear" w:color="auto" w:fill="FFFFFF"/>
                </w:tcPr>
                <w:p w:rsidR="00E3682F" w:rsidRDefault="00E3682F">
                  <w:pPr>
                    <w:spacing w:after="0" w:line="240" w:lineRule="auto"/>
                  </w:pPr>
                </w:p>
              </w:tc>
            </w:tr>
          </w:tbl>
          <w:p w:rsidR="00E3682F" w:rsidRDefault="00E3682F">
            <w:pPr>
              <w:spacing w:after="0" w:line="240" w:lineRule="auto"/>
            </w:pPr>
          </w:p>
        </w:tc>
      </w:tr>
    </w:tbl>
    <w:p w:rsidR="00E3682F" w:rsidRDefault="00D852AF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"/>
        <w:gridCol w:w="10754"/>
        <w:gridCol w:w="31"/>
      </w:tblGrid>
      <w:tr w:rsidR="00E3682F">
        <w:tc>
          <w:tcPr>
            <w:tcW w:w="10755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6"/>
            </w:tblGrid>
            <w:tr w:rsidR="00E3682F">
              <w:trPr>
                <w:trHeight w:val="45"/>
              </w:trPr>
              <w:tc>
                <w:tcPr>
                  <w:tcW w:w="10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9"/>
                    <w:gridCol w:w="2880"/>
                    <w:gridCol w:w="4576"/>
                  </w:tblGrid>
                  <w:tr w:rsidR="00E3682F">
                    <w:tc>
                      <w:tcPr>
                        <w:tcW w:w="332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80"/>
                        </w:tblGrid>
                        <w:tr w:rsidR="00E3682F">
                          <w:trPr>
                            <w:trHeight w:val="15"/>
                          </w:trPr>
                          <w:tc>
                            <w:tcPr>
                              <w:tcW w:w="28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3682F" w:rsidRDefault="00E368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76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29"/>
                    </w:trPr>
                    <w:tc>
                      <w:tcPr>
                        <w:tcW w:w="3329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76" w:type="dxa"/>
                      </w:tcPr>
                      <w:p w:rsidR="00E3682F" w:rsidRDefault="00E368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3682F" w:rsidRDefault="00E3682F">
                  <w:pPr>
                    <w:spacing w:after="0" w:line="240" w:lineRule="auto"/>
                  </w:pPr>
                </w:p>
              </w:tc>
            </w:tr>
            <w:tr w:rsidR="00E3682F">
              <w:trPr>
                <w:trHeight w:val="282"/>
              </w:trPr>
              <w:tc>
                <w:tcPr>
                  <w:tcW w:w="10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682F" w:rsidRDefault="00D852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Election Notice Of Contests and Referenda</w:t>
                  </w:r>
                </w:p>
              </w:tc>
            </w:tr>
            <w:tr w:rsidR="00E3682F">
              <w:trPr>
                <w:trHeight w:val="402"/>
              </w:trPr>
              <w:tc>
                <w:tcPr>
                  <w:tcW w:w="10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682F" w:rsidRDefault="00D852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MONTGOMERY BOARD OF ELECTIONS (03/08/2022)</w:t>
                  </w:r>
                </w:p>
              </w:tc>
            </w:tr>
          </w:tbl>
          <w:p w:rsidR="00E3682F" w:rsidRDefault="00E3682F">
            <w:pPr>
              <w:spacing w:after="0" w:line="240" w:lineRule="auto"/>
            </w:pPr>
          </w:p>
        </w:tc>
        <w:tc>
          <w:tcPr>
            <w:tcW w:w="31" w:type="dxa"/>
            <w:gridSpan w:val="2"/>
            <w:hMerge/>
          </w:tcPr>
          <w:p w:rsidR="00E3682F" w:rsidRDefault="00E3682F">
            <w:pPr>
              <w:pStyle w:val="EmptyCellLayoutStyle"/>
              <w:spacing w:after="0" w:line="240" w:lineRule="auto"/>
            </w:pPr>
          </w:p>
        </w:tc>
      </w:tr>
      <w:tr w:rsidR="00E3682F">
        <w:trPr>
          <w:trHeight w:val="99"/>
        </w:trPr>
        <w:tc>
          <w:tcPr>
            <w:tcW w:w="10755" w:type="dxa"/>
            <w:gridSpan w:val="2"/>
          </w:tcPr>
          <w:p w:rsidR="00E3682F" w:rsidRDefault="00E3682F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E3682F" w:rsidRDefault="00E3682F">
            <w:pPr>
              <w:pStyle w:val="EmptyCellLayoutStyle"/>
              <w:spacing w:after="0" w:line="240" w:lineRule="auto"/>
            </w:pPr>
          </w:p>
        </w:tc>
      </w:tr>
      <w:tr w:rsidR="00E3682F">
        <w:tc>
          <w:tcPr>
            <w:tcW w:w="107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55"/>
            </w:tblGrid>
            <w:tr w:rsidR="00E3682F">
              <w:trPr>
                <w:trHeight w:val="6540"/>
              </w:trPr>
              <w:tc>
                <w:tcPr>
                  <w:tcW w:w="1075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"/>
                    <w:gridCol w:w="45"/>
                    <w:gridCol w:w="4035"/>
                    <w:gridCol w:w="5249"/>
                    <w:gridCol w:w="1379"/>
                  </w:tblGrid>
                  <w:tr w:rsidR="00E3682F">
                    <w:trPr>
                      <w:trHeight w:val="327"/>
                    </w:trPr>
                    <w:tc>
                      <w:tcPr>
                        <w:tcW w:w="45" w:type="dxa"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MONTGOMERY BOARD OF ELECTIONS (03/08/2022)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252"/>
                    </w:trPr>
                    <w:tc>
                      <w:tcPr>
                        <w:tcW w:w="45" w:type="dxa"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3682F" w:rsidRDefault="00D852AF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CANDIDATE NAME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NAME ON BALLOT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PARTY</w:t>
                        </w:r>
                      </w:p>
                    </w:tc>
                  </w:tr>
                  <w:tr w:rsidR="00E3682F">
                    <w:trPr>
                      <w:trHeight w:val="222"/>
                    </w:trPr>
                    <w:tc>
                      <w:tcPr>
                        <w:tcW w:w="45" w:type="dxa"/>
                        <w:vMerge w:val="restart"/>
                        <w:tcBorders>
                          <w:bottom w:val="nil"/>
                        </w:tcBorders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 w:val="restart"/>
                        <w:tcBorders>
                          <w:bottom w:val="nil"/>
                        </w:tcBorders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MONTGOMERY COUNTY BOARD OF COMMISSIONERS AT-LARGE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</w:t>
                        </w:r>
                      </w:p>
                    </w:tc>
                  </w:tr>
                  <w:tr w:rsidR="00E3682F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</w:t>
                        </w:r>
                      </w:p>
                    </w:tc>
                  </w:tr>
                  <w:tr w:rsidR="00E3682F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</w:t>
                        </w:r>
                      </w:p>
                    </w:tc>
                  </w:tr>
                  <w:tr w:rsidR="00E3682F">
                    <w:trPr>
                      <w:trHeight w:val="222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 w:val="restart"/>
                        <w:tcBorders>
                          <w:bottom w:val="nil"/>
                        </w:tcBorders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MONTGOMERY COUNTY CLERK OF SUPERIOR COURT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</w:t>
                        </w:r>
                      </w:p>
                    </w:tc>
                  </w:tr>
                  <w:tr w:rsidR="00E3682F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</w:t>
                        </w:r>
                      </w:p>
                    </w:tc>
                  </w:tr>
                  <w:tr w:rsidR="00E3682F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</w:t>
                        </w:r>
                      </w:p>
                    </w:tc>
                  </w:tr>
                  <w:tr w:rsidR="00E3682F">
                    <w:trPr>
                      <w:trHeight w:val="222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 w:val="restart"/>
                        <w:tcBorders>
                          <w:bottom w:val="nil"/>
                        </w:tcBorders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MONTGOMERY COUNTY SHERIFF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</w:t>
                        </w:r>
                      </w:p>
                    </w:tc>
                  </w:tr>
                  <w:tr w:rsidR="00E3682F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</w:t>
                        </w:r>
                      </w:p>
                    </w:tc>
                  </w:tr>
                  <w:tr w:rsidR="00E3682F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</w:t>
                        </w:r>
                      </w:p>
                    </w:tc>
                  </w:tr>
                  <w:tr w:rsidR="00E3682F">
                    <w:trPr>
                      <w:trHeight w:val="222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 w:val="restart"/>
                        <w:tcBorders>
                          <w:bottom w:val="nil"/>
                        </w:tcBorders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MONTGOMERY COUNTY BOARD OF EDUCATION DISTRICT 01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</w:t>
                        </w:r>
                      </w:p>
                    </w:tc>
                  </w:tr>
                  <w:tr w:rsidR="00E3682F">
                    <w:trPr>
                      <w:trHeight w:val="222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 w:val="restart"/>
                        <w:tcBorders>
                          <w:bottom w:val="nil"/>
                        </w:tcBorders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MONTGOMERY COUNTY BOARD OF EDUCATION DISTRICT 03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</w:t>
                        </w:r>
                      </w:p>
                    </w:tc>
                  </w:tr>
                  <w:tr w:rsidR="00E3682F">
                    <w:trPr>
                      <w:trHeight w:val="222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 w:val="restart"/>
                        <w:tcBorders>
                          <w:bottom w:val="nil"/>
                        </w:tcBorders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MONTGOMERY COUNTY BOARD OF EDUCATION DISTRICT 06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</w:t>
                        </w:r>
                      </w:p>
                    </w:tc>
                  </w:tr>
                  <w:tr w:rsidR="00E3682F">
                    <w:trPr>
                      <w:trHeight w:val="222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 w:val="restart"/>
                        <w:tcBorders>
                          <w:bottom w:val="nil"/>
                        </w:tcBorders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MONTGOMERY COUNTY BOARD OF EDUCATION DISTRICT 07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</w:tr>
                  <w:tr w:rsidR="00E3682F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E368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3682F" w:rsidRDefault="00D852A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</w:t>
                        </w:r>
                      </w:p>
                    </w:tc>
                  </w:tr>
                </w:tbl>
                <w:p w:rsidR="00E3682F" w:rsidRDefault="00E3682F">
                  <w:pPr>
                    <w:spacing w:after="0" w:line="240" w:lineRule="auto"/>
                  </w:pPr>
                </w:p>
              </w:tc>
            </w:tr>
          </w:tbl>
          <w:p w:rsidR="00E3682F" w:rsidRDefault="00E3682F">
            <w:pPr>
              <w:spacing w:after="0" w:line="240" w:lineRule="auto"/>
            </w:pPr>
          </w:p>
        </w:tc>
        <w:tc>
          <w:tcPr>
            <w:tcW w:w="31" w:type="dxa"/>
          </w:tcPr>
          <w:p w:rsidR="00E3682F" w:rsidRDefault="00E3682F">
            <w:pPr>
              <w:pStyle w:val="EmptyCellLayoutStyle"/>
              <w:spacing w:after="0" w:line="240" w:lineRule="auto"/>
            </w:pPr>
          </w:p>
        </w:tc>
      </w:tr>
      <w:tr w:rsidR="00E3682F">
        <w:trPr>
          <w:trHeight w:val="135"/>
        </w:trPr>
        <w:tc>
          <w:tcPr>
            <w:tcW w:w="10755" w:type="dxa"/>
            <w:gridSpan w:val="2"/>
          </w:tcPr>
          <w:p w:rsidR="00E3682F" w:rsidRDefault="00E3682F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E3682F" w:rsidRDefault="00E3682F">
            <w:pPr>
              <w:pStyle w:val="EmptyCellLayoutStyle"/>
              <w:spacing w:after="0" w:line="240" w:lineRule="auto"/>
            </w:pPr>
          </w:p>
        </w:tc>
      </w:tr>
    </w:tbl>
    <w:p w:rsidR="00E3682F" w:rsidRDefault="00E3682F">
      <w:pPr>
        <w:spacing w:after="0" w:line="240" w:lineRule="auto"/>
      </w:pPr>
    </w:p>
    <w:sectPr w:rsidR="00E3682F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2F"/>
    <w:rsid w:val="00D852AF"/>
    <w:rsid w:val="00E3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562BE-0DC9-4399-A9DF-153C857C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.ncsbe.gov/BOE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vap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be.gov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sb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UOCAVA Election Notice</dc:title>
  <dc:creator>JP</dc:creator>
  <dc:description>Notice to be distributed to UOCAVA voters upon request to be used in conjunction with the federal write-in absentee ballot.</dc:description>
  <cp:lastModifiedBy>Rhonda Johnson</cp:lastModifiedBy>
  <cp:revision>2</cp:revision>
  <dcterms:created xsi:type="dcterms:W3CDTF">2021-11-24T16:02:00Z</dcterms:created>
  <dcterms:modified xsi:type="dcterms:W3CDTF">2021-11-24T16:02:00Z</dcterms:modified>
</cp:coreProperties>
</file>