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9B" w:rsidRDefault="0005019B" w:rsidP="0005019B">
      <w:pPr>
        <w:rPr>
          <w:color w:val="0D0D0D" w:themeColor="text1" w:themeTint="F2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-36195</wp:posOffset>
            </wp:positionV>
            <wp:extent cx="1344295" cy="1344295"/>
            <wp:effectExtent l="0" t="0" r="8255" b="8255"/>
            <wp:wrapNone/>
            <wp:docPr id="3" name="Picture 3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rge_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34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-78740</wp:posOffset>
                </wp:positionV>
                <wp:extent cx="3300095" cy="7708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19B" w:rsidRDefault="0005019B" w:rsidP="0005019B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5019B" w:rsidRDefault="0005019B" w:rsidP="000501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Montgomery County</w:t>
                            </w:r>
                          </w:p>
                          <w:p w:rsidR="0005019B" w:rsidRDefault="0005019B" w:rsidP="000501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Board of Elections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55pt;margin-top:-6.2pt;width:259.85pt;height:60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7+tA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" filled="f" stroked="f">
                <v:textbox>
                  <w:txbxContent>
                    <w:p w:rsidR="0005019B" w:rsidRDefault="0005019B" w:rsidP="0005019B">
                      <w:pP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u w:val="single"/>
                        </w:rPr>
                      </w:pPr>
                    </w:p>
                    <w:p w:rsidR="0005019B" w:rsidRDefault="0005019B" w:rsidP="0005019B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Montgomery County</w:t>
                      </w:r>
                    </w:p>
                    <w:p w:rsidR="0005019B" w:rsidRDefault="0005019B" w:rsidP="0005019B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Board of Elections</w:t>
                      </w:r>
                    </w:p>
                  </w:txbxContent>
                </v:textbox>
              </v:shape>
            </w:pict>
          </mc:Fallback>
        </mc:AlternateContent>
      </w:r>
    </w:p>
    <w:p w:rsidR="0005019B" w:rsidRDefault="0005019B" w:rsidP="0005019B">
      <w:pPr>
        <w:rPr>
          <w:color w:val="0D0D0D" w:themeColor="text1" w:themeTint="F2"/>
          <w:sz w:val="18"/>
          <w:szCs w:val="18"/>
        </w:rPr>
      </w:pPr>
    </w:p>
    <w:p w:rsidR="0005019B" w:rsidRDefault="0005019B" w:rsidP="0005019B">
      <w:pPr>
        <w:ind w:left="7200"/>
        <w:jc w:val="center"/>
        <w:rPr>
          <w:color w:val="0D0D0D" w:themeColor="text1" w:themeTint="F2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-3329940</wp:posOffset>
            </wp:positionV>
            <wp:extent cx="1257300" cy="1243330"/>
            <wp:effectExtent l="0" t="0" r="0" b="0"/>
            <wp:wrapNone/>
            <wp:docPr id="1" name="Picture 1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rge_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D0D0D" w:themeColor="text1" w:themeTint="F2"/>
          <w:sz w:val="18"/>
          <w:szCs w:val="18"/>
        </w:rPr>
        <w:t xml:space="preserve">          </w:t>
      </w:r>
      <w:r>
        <w:rPr>
          <w:color w:val="0D0D0D" w:themeColor="text1" w:themeTint="F2"/>
          <w:sz w:val="16"/>
          <w:szCs w:val="16"/>
        </w:rPr>
        <w:t>Mary Cagle, Chairman</w:t>
      </w:r>
    </w:p>
    <w:p w:rsidR="0005019B" w:rsidRDefault="0005019B" w:rsidP="0005019B">
      <w:pPr>
        <w:jc w:val="right"/>
        <w:rPr>
          <w:color w:val="0D0D0D" w:themeColor="text1" w:themeTint="F2"/>
          <w:sz w:val="16"/>
          <w:szCs w:val="16"/>
        </w:rPr>
      </w:pPr>
      <w:r>
        <w:rPr>
          <w:color w:val="0D0D0D" w:themeColor="text1" w:themeTint="F2"/>
          <w:sz w:val="16"/>
          <w:szCs w:val="16"/>
        </w:rPr>
        <w:t>John Adams, Vice Chair</w:t>
      </w:r>
    </w:p>
    <w:p w:rsidR="0005019B" w:rsidRDefault="0005019B" w:rsidP="0005019B">
      <w:pPr>
        <w:pStyle w:val="Heading3"/>
        <w:jc w:val="center"/>
        <w:rPr>
          <w:rFonts w:asciiTheme="minorHAnsi" w:hAnsiTheme="minorHAnsi"/>
          <w:b w:val="0"/>
          <w:sz w:val="18"/>
          <w:szCs w:val="18"/>
          <w:u w:val="none"/>
        </w:rPr>
      </w:pPr>
      <w:r>
        <w:rPr>
          <w:rFonts w:asciiTheme="minorHAnsi" w:hAnsiTheme="minorHAnsi"/>
          <w:b w:val="0"/>
          <w:sz w:val="16"/>
          <w:szCs w:val="16"/>
          <w:u w:val="none"/>
        </w:rPr>
        <w:tab/>
      </w:r>
      <w:r>
        <w:rPr>
          <w:rFonts w:asciiTheme="minorHAnsi" w:hAnsiTheme="minorHAnsi"/>
          <w:b w:val="0"/>
          <w:sz w:val="16"/>
          <w:szCs w:val="16"/>
          <w:u w:val="none"/>
        </w:rPr>
        <w:tab/>
      </w:r>
      <w:r>
        <w:rPr>
          <w:rFonts w:asciiTheme="minorHAnsi" w:hAnsiTheme="minorHAnsi"/>
          <w:b w:val="0"/>
          <w:sz w:val="16"/>
          <w:szCs w:val="16"/>
          <w:u w:val="none"/>
        </w:rPr>
        <w:tab/>
      </w:r>
      <w:r>
        <w:rPr>
          <w:rFonts w:asciiTheme="minorHAnsi" w:hAnsiTheme="minorHAnsi"/>
          <w:b w:val="0"/>
          <w:sz w:val="16"/>
          <w:szCs w:val="16"/>
          <w:u w:val="none"/>
        </w:rPr>
        <w:tab/>
      </w:r>
      <w:r>
        <w:rPr>
          <w:rFonts w:asciiTheme="minorHAnsi" w:hAnsiTheme="minorHAnsi"/>
          <w:b w:val="0"/>
          <w:sz w:val="16"/>
          <w:szCs w:val="16"/>
          <w:u w:val="none"/>
        </w:rPr>
        <w:tab/>
      </w:r>
      <w:r>
        <w:rPr>
          <w:rFonts w:asciiTheme="minorHAnsi" w:hAnsiTheme="minorHAnsi"/>
          <w:b w:val="0"/>
          <w:sz w:val="16"/>
          <w:szCs w:val="16"/>
          <w:u w:val="none"/>
        </w:rPr>
        <w:tab/>
      </w:r>
      <w:r>
        <w:rPr>
          <w:rFonts w:asciiTheme="minorHAnsi" w:hAnsiTheme="minorHAnsi"/>
          <w:b w:val="0"/>
          <w:sz w:val="16"/>
          <w:szCs w:val="16"/>
          <w:u w:val="none"/>
        </w:rPr>
        <w:tab/>
      </w:r>
      <w:r>
        <w:rPr>
          <w:rFonts w:asciiTheme="minorHAnsi" w:hAnsiTheme="minorHAnsi"/>
          <w:b w:val="0"/>
          <w:sz w:val="16"/>
          <w:szCs w:val="16"/>
          <w:u w:val="none"/>
        </w:rPr>
        <w:tab/>
        <w:t xml:space="preserve">                                                   Dree Wynkoop, Member</w:t>
      </w:r>
    </w:p>
    <w:p w:rsidR="0005019B" w:rsidRDefault="0005019B" w:rsidP="0005019B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</w:r>
      <w:r>
        <w:tab/>
      </w:r>
      <w:r>
        <w:tab/>
        <w:t xml:space="preserve">          </w:t>
      </w:r>
      <w:r>
        <w:rPr>
          <w:sz w:val="16"/>
          <w:szCs w:val="16"/>
        </w:rPr>
        <w:t>Curtis Carter, Member</w:t>
      </w:r>
    </w:p>
    <w:p w:rsidR="0005019B" w:rsidRDefault="0005019B" w:rsidP="0005019B">
      <w:pPr>
        <w:pStyle w:val="Heading3"/>
        <w:jc w:val="center"/>
        <w:rPr>
          <w:rFonts w:asciiTheme="minorHAnsi" w:hAnsiTheme="minorHAnsi"/>
          <w:sz w:val="36"/>
          <w:szCs w:val="36"/>
          <w:u w:val="none"/>
        </w:rPr>
      </w:pPr>
    </w:p>
    <w:p w:rsidR="0005019B" w:rsidRDefault="0005019B" w:rsidP="0005019B">
      <w:pPr>
        <w:jc w:val="center"/>
        <w:rPr>
          <w:rFonts w:ascii="Book Antiqua" w:hAnsi="Book Antiqua"/>
          <w:b/>
          <w:bCs/>
        </w:rPr>
      </w:pPr>
    </w:p>
    <w:p w:rsidR="0005019B" w:rsidRDefault="0005019B" w:rsidP="0005019B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BOARD MEETING MINUTES</w:t>
      </w:r>
    </w:p>
    <w:p w:rsidR="0005019B" w:rsidRDefault="0005019B" w:rsidP="0005019B">
      <w:pPr>
        <w:jc w:val="center"/>
        <w:rPr>
          <w:rFonts w:ascii="Book Antiqua" w:hAnsi="Book Antiqua"/>
          <w:b/>
          <w:bCs/>
        </w:rPr>
      </w:pPr>
    </w:p>
    <w:p w:rsidR="0005019B" w:rsidRDefault="009A6EAA" w:rsidP="0005019B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MAY </w:t>
      </w:r>
      <w:r w:rsidR="00A1684E">
        <w:rPr>
          <w:rFonts w:ascii="Book Antiqua" w:hAnsi="Book Antiqua"/>
          <w:b/>
          <w:bCs/>
        </w:rPr>
        <w:t>8</w:t>
      </w:r>
      <w:r w:rsidR="0005019B">
        <w:rPr>
          <w:rFonts w:ascii="Book Antiqua" w:hAnsi="Book Antiqua"/>
          <w:b/>
          <w:bCs/>
        </w:rPr>
        <w:t>, 2018</w:t>
      </w:r>
    </w:p>
    <w:p w:rsidR="0005019B" w:rsidRDefault="001D00F7" w:rsidP="001D00F7">
      <w:pPr>
        <w:ind w:left="3600" w:firstLine="72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5:00</w:t>
      </w:r>
      <w:r w:rsidR="00A568FB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PM</w:t>
      </w:r>
    </w:p>
    <w:p w:rsidR="0005019B" w:rsidRDefault="0005019B" w:rsidP="0005019B">
      <w:pPr>
        <w:jc w:val="center"/>
        <w:rPr>
          <w:rFonts w:ascii="Book Antiqua" w:hAnsi="Book Antiqua"/>
          <w:b/>
          <w:bCs/>
        </w:rPr>
      </w:pPr>
    </w:p>
    <w:p w:rsidR="009E4A7C" w:rsidRDefault="0005019B" w:rsidP="0005019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The Montgomery County Board of Elections (BOE) met </w:t>
      </w:r>
      <w:r w:rsidR="00E4323B">
        <w:rPr>
          <w:rFonts w:ascii="Book Antiqua" w:hAnsi="Book Antiqua"/>
        </w:rPr>
        <w:t>Monday,</w:t>
      </w:r>
      <w:r>
        <w:rPr>
          <w:rFonts w:ascii="Book Antiqua" w:hAnsi="Book Antiqua"/>
        </w:rPr>
        <w:t xml:space="preserve"> </w:t>
      </w:r>
      <w:r w:rsidR="00E4323B">
        <w:rPr>
          <w:rFonts w:ascii="Book Antiqua" w:hAnsi="Book Antiqua"/>
        </w:rPr>
        <w:t xml:space="preserve">May </w:t>
      </w:r>
      <w:r w:rsidR="00A1684E">
        <w:rPr>
          <w:rFonts w:ascii="Book Antiqua" w:hAnsi="Book Antiqua"/>
        </w:rPr>
        <w:t>8</w:t>
      </w:r>
      <w:r>
        <w:rPr>
          <w:rFonts w:ascii="Book Antiqua" w:hAnsi="Book Antiqua"/>
        </w:rPr>
        <w:t xml:space="preserve">, 2018 at </w:t>
      </w:r>
      <w:r w:rsidR="001D00F7">
        <w:rPr>
          <w:rFonts w:ascii="Book Antiqua" w:hAnsi="Book Antiqua"/>
        </w:rPr>
        <w:t>5</w:t>
      </w:r>
      <w:r>
        <w:rPr>
          <w:rFonts w:ascii="Book Antiqua" w:hAnsi="Book Antiqua"/>
        </w:rPr>
        <w:t xml:space="preserve">:00 </w:t>
      </w:r>
      <w:r w:rsidR="001D00F7">
        <w:rPr>
          <w:rFonts w:ascii="Book Antiqua" w:hAnsi="Book Antiqua"/>
        </w:rPr>
        <w:t>p</w:t>
      </w:r>
      <w:r>
        <w:rPr>
          <w:rFonts w:ascii="Book Antiqua" w:hAnsi="Book Antiqua"/>
        </w:rPr>
        <w:t>.m. in the BOE Office, Room 101 in the Montgomery County Courthouse.  Present were Board members: Mary C</w:t>
      </w:r>
      <w:r w:rsidR="00CD63D8">
        <w:rPr>
          <w:rFonts w:ascii="Book Antiqua" w:hAnsi="Book Antiqua"/>
        </w:rPr>
        <w:t>agle, John Adams, Dree Wynkoop</w:t>
      </w:r>
      <w:r w:rsidR="007C72B1">
        <w:rPr>
          <w:rFonts w:ascii="Book Antiqua" w:hAnsi="Book Antiqua"/>
        </w:rPr>
        <w:t xml:space="preserve">, </w:t>
      </w:r>
      <w:r w:rsidR="007D4F46">
        <w:rPr>
          <w:rFonts w:ascii="Book Antiqua" w:hAnsi="Book Antiqua"/>
        </w:rPr>
        <w:t>and Curtis</w:t>
      </w:r>
      <w:r w:rsidR="00F747F6">
        <w:rPr>
          <w:rFonts w:ascii="Book Antiqua" w:hAnsi="Book Antiqua"/>
        </w:rPr>
        <w:t xml:space="preserve"> </w:t>
      </w:r>
      <w:r w:rsidR="00476F70">
        <w:rPr>
          <w:rFonts w:ascii="Book Antiqua" w:hAnsi="Book Antiqua"/>
        </w:rPr>
        <w:t>Carter</w:t>
      </w:r>
      <w:r w:rsidR="00CD63D8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Also present was the Direct</w:t>
      </w:r>
      <w:r w:rsidR="009E4A7C">
        <w:rPr>
          <w:rFonts w:ascii="Book Antiqua" w:hAnsi="Book Antiqua"/>
        </w:rPr>
        <w:t>or of Elections, Rhonda Iacona and Deputy Director Kim Batten.</w:t>
      </w:r>
    </w:p>
    <w:p w:rsidR="0005019B" w:rsidRDefault="0005019B" w:rsidP="0005019B">
      <w:pPr>
        <w:rPr>
          <w:rFonts w:ascii="Book Antiqua" w:hAnsi="Book Antiqua"/>
        </w:rPr>
      </w:pPr>
    </w:p>
    <w:p w:rsidR="00542754" w:rsidRDefault="00A1684E" w:rsidP="0005019B">
      <w:pPr>
        <w:rPr>
          <w:rFonts w:ascii="Book Antiqua" w:hAnsi="Book Antiqua"/>
        </w:rPr>
      </w:pPr>
      <w:r>
        <w:rPr>
          <w:rFonts w:ascii="Book Antiqua" w:hAnsi="Book Antiqua"/>
        </w:rPr>
        <w:t>Mary</w:t>
      </w:r>
      <w:r w:rsidR="00CD63D8">
        <w:rPr>
          <w:rFonts w:ascii="Book Antiqua" w:hAnsi="Book Antiqua"/>
        </w:rPr>
        <w:t xml:space="preserve"> called </w:t>
      </w:r>
      <w:r>
        <w:rPr>
          <w:rFonts w:ascii="Book Antiqua" w:hAnsi="Book Antiqua"/>
        </w:rPr>
        <w:t xml:space="preserve">meeting </w:t>
      </w:r>
      <w:r w:rsidR="00CD63D8">
        <w:rPr>
          <w:rFonts w:ascii="Book Antiqua" w:hAnsi="Book Antiqua"/>
        </w:rPr>
        <w:t>to order at 5:</w:t>
      </w:r>
      <w:r>
        <w:rPr>
          <w:rFonts w:ascii="Book Antiqua" w:hAnsi="Book Antiqua"/>
        </w:rPr>
        <w:t>05</w:t>
      </w:r>
      <w:r w:rsidR="00CD63D8">
        <w:rPr>
          <w:rFonts w:ascii="Book Antiqua" w:hAnsi="Book Antiqua"/>
        </w:rPr>
        <w:t xml:space="preserve">. </w:t>
      </w:r>
    </w:p>
    <w:p w:rsidR="00CD63D8" w:rsidRDefault="00CD63D8" w:rsidP="0005019B">
      <w:pPr>
        <w:rPr>
          <w:rFonts w:ascii="Book Antiqua" w:hAnsi="Book Antiqua"/>
        </w:rPr>
      </w:pPr>
    </w:p>
    <w:p w:rsidR="00100D31" w:rsidRDefault="00515223" w:rsidP="0005019B">
      <w:pPr>
        <w:rPr>
          <w:rFonts w:ascii="Book Antiqua" w:hAnsi="Book Antiqua"/>
        </w:rPr>
      </w:pPr>
      <w:r>
        <w:rPr>
          <w:rFonts w:ascii="Book Antiqua" w:hAnsi="Book Antiqua"/>
        </w:rPr>
        <w:t>No minutes to accept.</w:t>
      </w:r>
    </w:p>
    <w:p w:rsidR="00515223" w:rsidRDefault="00515223" w:rsidP="0005019B">
      <w:pPr>
        <w:rPr>
          <w:rFonts w:ascii="Book Antiqua" w:hAnsi="Book Antiqua"/>
        </w:rPr>
      </w:pPr>
    </w:p>
    <w:p w:rsidR="00515223" w:rsidRDefault="00515223" w:rsidP="0005019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No </w:t>
      </w:r>
      <w:r w:rsidR="007D4F46">
        <w:rPr>
          <w:rFonts w:ascii="Book Antiqua" w:hAnsi="Book Antiqua"/>
        </w:rPr>
        <w:t>public</w:t>
      </w:r>
      <w:r>
        <w:rPr>
          <w:rFonts w:ascii="Book Antiqua" w:hAnsi="Book Antiqua"/>
        </w:rPr>
        <w:t xml:space="preserve"> comments.</w:t>
      </w:r>
    </w:p>
    <w:p w:rsidR="00100D31" w:rsidRDefault="00100D31" w:rsidP="0005019B">
      <w:pPr>
        <w:rPr>
          <w:rFonts w:ascii="Book Antiqua" w:hAnsi="Book Antiqua"/>
        </w:rPr>
      </w:pPr>
    </w:p>
    <w:p w:rsidR="008C5980" w:rsidRPr="0076037E" w:rsidRDefault="0076037E" w:rsidP="0005019B">
      <w:pPr>
        <w:rPr>
          <w:rFonts w:ascii="Book Antiqua" w:hAnsi="Book Antiqua"/>
        </w:rPr>
      </w:pPr>
      <w:r w:rsidRPr="0076037E">
        <w:rPr>
          <w:rFonts w:ascii="Book Antiqua" w:hAnsi="Book Antiqua"/>
        </w:rPr>
        <w:t>The Board met to conduct the P</w:t>
      </w:r>
      <w:r w:rsidR="008C5980" w:rsidRPr="0076037E">
        <w:rPr>
          <w:rFonts w:ascii="Book Antiqua" w:hAnsi="Book Antiqua"/>
        </w:rPr>
        <w:t>re-Election Absentee Meeting.</w:t>
      </w:r>
    </w:p>
    <w:p w:rsidR="00515223" w:rsidRDefault="006459AC" w:rsidP="0005019B">
      <w:pPr>
        <w:rPr>
          <w:rFonts w:ascii="Book Antiqua" w:hAnsi="Book Antiqua"/>
        </w:rPr>
      </w:pPr>
      <w:r w:rsidRPr="0076037E">
        <w:rPr>
          <w:rFonts w:ascii="Book Antiqua" w:hAnsi="Book Antiqua"/>
        </w:rPr>
        <w:t xml:space="preserve">The board </w:t>
      </w:r>
      <w:r w:rsidR="004E3429" w:rsidRPr="0076037E">
        <w:rPr>
          <w:rFonts w:ascii="Book Antiqua" w:hAnsi="Book Antiqua"/>
        </w:rPr>
        <w:t xml:space="preserve">reviewed 18 absentee ballots.  </w:t>
      </w:r>
      <w:r w:rsidR="0076037E" w:rsidRPr="0076037E">
        <w:rPr>
          <w:rFonts w:ascii="Book Antiqua" w:hAnsi="Book Antiqua"/>
        </w:rPr>
        <w:t>There were 16 approved</w:t>
      </w:r>
      <w:r w:rsidR="0076037E">
        <w:rPr>
          <w:rFonts w:ascii="Book Antiqua" w:hAnsi="Book Antiqua"/>
        </w:rPr>
        <w:t xml:space="preserve"> </w:t>
      </w:r>
      <w:r w:rsidR="007D4F46" w:rsidRPr="0076037E">
        <w:rPr>
          <w:rFonts w:ascii="Book Antiqua" w:hAnsi="Book Antiqua"/>
        </w:rPr>
        <w:t xml:space="preserve">and 2 </w:t>
      </w:r>
      <w:proofErr w:type="gramStart"/>
      <w:r w:rsidR="007D4F46" w:rsidRPr="0076037E">
        <w:rPr>
          <w:rFonts w:ascii="Book Antiqua" w:hAnsi="Book Antiqua"/>
        </w:rPr>
        <w:t>oversees</w:t>
      </w:r>
      <w:proofErr w:type="gramEnd"/>
      <w:r w:rsidR="007D4F46" w:rsidRPr="0076037E">
        <w:rPr>
          <w:rFonts w:ascii="Book Antiqua" w:hAnsi="Book Antiqua"/>
        </w:rPr>
        <w:t xml:space="preserve"> for no signature or no date.  </w:t>
      </w:r>
      <w:r w:rsidR="001006F0" w:rsidRPr="0076037E">
        <w:rPr>
          <w:rFonts w:ascii="Book Antiqua" w:hAnsi="Book Antiqua"/>
        </w:rPr>
        <w:t>The voters have been contacted</w:t>
      </w:r>
      <w:r w:rsidR="00CE56A4" w:rsidRPr="0076037E">
        <w:rPr>
          <w:rFonts w:ascii="Book Antiqua" w:hAnsi="Book Antiqua"/>
        </w:rPr>
        <w:t xml:space="preserve"> and ballots corrected.</w:t>
      </w:r>
      <w:r w:rsidR="00515223">
        <w:rPr>
          <w:rFonts w:ascii="Book Antiqua" w:hAnsi="Book Antiqua"/>
        </w:rPr>
        <w:t xml:space="preserve"> </w:t>
      </w:r>
      <w:r w:rsidR="00CE56A4">
        <w:rPr>
          <w:rFonts w:ascii="Book Antiqua" w:hAnsi="Book Antiqua"/>
        </w:rPr>
        <w:t xml:space="preserve"> </w:t>
      </w:r>
    </w:p>
    <w:p w:rsidR="0076037E" w:rsidRDefault="0076037E" w:rsidP="0005019B">
      <w:pPr>
        <w:rPr>
          <w:rFonts w:ascii="Book Antiqua" w:hAnsi="Book Antiqua"/>
          <w:color w:val="FF0000"/>
        </w:rPr>
      </w:pPr>
    </w:p>
    <w:p w:rsidR="00515223" w:rsidRDefault="00CE56A4" w:rsidP="0005019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The 16 approved were opened by the </w:t>
      </w:r>
      <w:r w:rsidR="0076037E">
        <w:rPr>
          <w:rFonts w:ascii="Book Antiqua" w:hAnsi="Book Antiqua"/>
        </w:rPr>
        <w:t>Board members</w:t>
      </w:r>
      <w:r>
        <w:rPr>
          <w:rFonts w:ascii="Book Antiqua" w:hAnsi="Book Antiqua"/>
        </w:rPr>
        <w:t>.</w:t>
      </w:r>
    </w:p>
    <w:p w:rsidR="00CE56A4" w:rsidRDefault="00CE56A4" w:rsidP="0005019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Mary – called </w:t>
      </w:r>
      <w:r w:rsidR="008C5980">
        <w:rPr>
          <w:rFonts w:ascii="Book Antiqua" w:hAnsi="Book Antiqua"/>
        </w:rPr>
        <w:t xml:space="preserve">out from the list.     </w:t>
      </w:r>
      <w:r>
        <w:rPr>
          <w:rFonts w:ascii="Book Antiqua" w:hAnsi="Book Antiqua"/>
        </w:rPr>
        <w:t>John – called from the envelope.</w:t>
      </w:r>
    </w:p>
    <w:p w:rsidR="00CE56A4" w:rsidRDefault="00CE56A4" w:rsidP="0005019B">
      <w:pPr>
        <w:rPr>
          <w:rFonts w:ascii="Book Antiqua" w:hAnsi="Book Antiqua"/>
        </w:rPr>
      </w:pPr>
      <w:r>
        <w:rPr>
          <w:rFonts w:ascii="Book Antiqua" w:hAnsi="Book Antiqua"/>
        </w:rPr>
        <w:t>Curt –</w:t>
      </w:r>
      <w:r w:rsidR="008C5980">
        <w:rPr>
          <w:rFonts w:ascii="Book Antiqua" w:hAnsi="Book Antiqua"/>
        </w:rPr>
        <w:t xml:space="preserve"> opened the ballot.               </w:t>
      </w:r>
      <w:r>
        <w:rPr>
          <w:rFonts w:ascii="Book Antiqua" w:hAnsi="Book Antiqua"/>
        </w:rPr>
        <w:t>Dree – ballot passed to Dree and put faced down.</w:t>
      </w:r>
    </w:p>
    <w:p w:rsidR="0076037E" w:rsidRDefault="0076037E" w:rsidP="0005019B">
      <w:pPr>
        <w:rPr>
          <w:rFonts w:ascii="Book Antiqua" w:hAnsi="Book Antiqua"/>
        </w:rPr>
      </w:pPr>
    </w:p>
    <w:p w:rsidR="0076037E" w:rsidRPr="00CE56A4" w:rsidRDefault="0076037E" w:rsidP="0005019B">
      <w:pPr>
        <w:rPr>
          <w:rFonts w:ascii="Book Antiqua" w:hAnsi="Book Antiqua"/>
        </w:rPr>
      </w:pPr>
      <w:r>
        <w:rPr>
          <w:rFonts w:ascii="Book Antiqua" w:hAnsi="Book Antiqua"/>
        </w:rPr>
        <w:t>The Director of Elections placed the Absentee ballots into the M100 tabulator to get a total. Later the Director ran the One Stop Biscoe and Troy tapes to get the totals for the One Stop Voting.</w:t>
      </w:r>
    </w:p>
    <w:p w:rsidR="001E0AC6" w:rsidRDefault="001E0AC6" w:rsidP="0005019B">
      <w:pPr>
        <w:rPr>
          <w:rFonts w:ascii="Book Antiqua" w:hAnsi="Book Antiqua"/>
        </w:rPr>
      </w:pPr>
    </w:p>
    <w:p w:rsidR="008C5980" w:rsidRDefault="007D4F46" w:rsidP="008C5980">
      <w:pPr>
        <w:rPr>
          <w:rFonts w:ascii="Book Antiqua" w:hAnsi="Book Antiqua"/>
        </w:rPr>
      </w:pPr>
      <w:r>
        <w:rPr>
          <w:rFonts w:ascii="Book Antiqua" w:hAnsi="Book Antiqua"/>
        </w:rPr>
        <w:t>With no other business, Curt made motion to adjourn</w:t>
      </w:r>
      <w:r w:rsidR="008C5980">
        <w:rPr>
          <w:rFonts w:ascii="Book Antiqua" w:hAnsi="Book Antiqua"/>
        </w:rPr>
        <w:t xml:space="preserve"> at</w:t>
      </w:r>
      <w:r>
        <w:rPr>
          <w:rFonts w:ascii="Book Antiqua" w:hAnsi="Book Antiqua"/>
        </w:rPr>
        <w:t>.  Dree seconded the motion</w:t>
      </w:r>
      <w:r w:rsidR="008C5980">
        <w:rPr>
          <w:rFonts w:ascii="Book Antiqua" w:hAnsi="Book Antiqua"/>
        </w:rPr>
        <w:t xml:space="preserve"> and meeting was adjourned at 6:33 p.m</w:t>
      </w:r>
      <w:r>
        <w:rPr>
          <w:rFonts w:ascii="Book Antiqua" w:hAnsi="Book Antiqua"/>
        </w:rPr>
        <w:t>.</w:t>
      </w:r>
      <w:r w:rsidR="008C5980">
        <w:rPr>
          <w:rFonts w:ascii="Book Antiqua" w:hAnsi="Book Antiqua"/>
        </w:rPr>
        <w:t xml:space="preserve">  All</w:t>
      </w:r>
      <w:r w:rsidR="0076037E">
        <w:rPr>
          <w:rFonts w:ascii="Book Antiqua" w:hAnsi="Book Antiqua"/>
        </w:rPr>
        <w:t xml:space="preserve"> was</w:t>
      </w:r>
      <w:r w:rsidR="008C5980">
        <w:rPr>
          <w:rFonts w:ascii="Book Antiqua" w:hAnsi="Book Antiqua"/>
        </w:rPr>
        <w:t xml:space="preserve"> in favor.</w:t>
      </w:r>
    </w:p>
    <w:p w:rsidR="007D4F46" w:rsidRDefault="007D4F46" w:rsidP="0005019B">
      <w:pPr>
        <w:rPr>
          <w:rFonts w:ascii="Book Antiqua" w:hAnsi="Book Antiqua"/>
        </w:rPr>
      </w:pPr>
    </w:p>
    <w:p w:rsidR="0005019B" w:rsidRPr="008C5980" w:rsidRDefault="0005019B" w:rsidP="0005019B">
      <w:pPr>
        <w:rPr>
          <w:rFonts w:ascii="Book Antiqua" w:hAnsi="Book Antiqua"/>
        </w:rPr>
      </w:pPr>
      <w:bookmarkStart w:id="0" w:name="_GoBack"/>
      <w:bookmarkEnd w:id="0"/>
      <w:r>
        <w:rPr>
          <w:b/>
        </w:rPr>
        <w:t xml:space="preserve">_______________________________________   </w:t>
      </w:r>
      <w:r>
        <w:rPr>
          <w:b/>
          <w:bCs/>
        </w:rPr>
        <w:t>CHAIRMAN</w:t>
      </w:r>
    </w:p>
    <w:p w:rsidR="0005019B" w:rsidRDefault="0005019B" w:rsidP="0005019B">
      <w:pPr>
        <w:rPr>
          <w:b/>
          <w:bCs/>
        </w:rPr>
      </w:pPr>
    </w:p>
    <w:p w:rsidR="0005019B" w:rsidRDefault="0005019B" w:rsidP="0005019B">
      <w:pPr>
        <w:rPr>
          <w:b/>
          <w:bCs/>
        </w:rPr>
      </w:pPr>
      <w:r>
        <w:rPr>
          <w:b/>
          <w:bCs/>
        </w:rPr>
        <w:t>________________________________________  VICE CHAIR</w:t>
      </w:r>
    </w:p>
    <w:p w:rsidR="0005019B" w:rsidRDefault="0005019B" w:rsidP="0005019B">
      <w:pPr>
        <w:rPr>
          <w:b/>
          <w:bCs/>
        </w:rPr>
      </w:pPr>
    </w:p>
    <w:p w:rsidR="0005019B" w:rsidRDefault="0005019B" w:rsidP="0005019B">
      <w:pPr>
        <w:rPr>
          <w:b/>
          <w:bCs/>
        </w:rPr>
      </w:pPr>
      <w:r>
        <w:rPr>
          <w:b/>
          <w:bCs/>
        </w:rPr>
        <w:t>________________________________________   MEMBER</w:t>
      </w:r>
    </w:p>
    <w:p w:rsidR="0005019B" w:rsidRDefault="0005019B" w:rsidP="0005019B"/>
    <w:p w:rsidR="0005019B" w:rsidRDefault="0005019B" w:rsidP="0005019B">
      <w:pPr>
        <w:rPr>
          <w:b/>
          <w:bCs/>
        </w:rPr>
      </w:pPr>
      <w:r>
        <w:rPr>
          <w:b/>
        </w:rPr>
        <w:t xml:space="preserve">________________________________________   </w:t>
      </w:r>
      <w:r>
        <w:rPr>
          <w:b/>
          <w:bCs/>
        </w:rPr>
        <w:t>MEMBER</w:t>
      </w:r>
    </w:p>
    <w:p w:rsidR="0005019B" w:rsidRDefault="0005019B" w:rsidP="0005019B">
      <w:r>
        <w:t>Montgomery County Board of Elections</w:t>
      </w:r>
    </w:p>
    <w:p w:rsidR="0005019B" w:rsidRDefault="0005019B" w:rsidP="0005019B">
      <w:pPr>
        <w:autoSpaceDE w:val="0"/>
        <w:autoSpaceDN w:val="0"/>
        <w:adjustRightInd w:val="0"/>
      </w:pPr>
    </w:p>
    <w:p w:rsidR="00091EAA" w:rsidRDefault="00091EAA"/>
    <w:sectPr w:rsidR="00091EAA" w:rsidSect="0076037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9B"/>
    <w:rsid w:val="0005019B"/>
    <w:rsid w:val="00091EAA"/>
    <w:rsid w:val="001006F0"/>
    <w:rsid w:val="00100D31"/>
    <w:rsid w:val="001D00F7"/>
    <w:rsid w:val="001E0AC6"/>
    <w:rsid w:val="00230E8D"/>
    <w:rsid w:val="002C127F"/>
    <w:rsid w:val="002D0B93"/>
    <w:rsid w:val="004618D9"/>
    <w:rsid w:val="00476F70"/>
    <w:rsid w:val="00495006"/>
    <w:rsid w:val="004E3429"/>
    <w:rsid w:val="00515223"/>
    <w:rsid w:val="00542754"/>
    <w:rsid w:val="00586394"/>
    <w:rsid w:val="0061649F"/>
    <w:rsid w:val="006459AC"/>
    <w:rsid w:val="006623D1"/>
    <w:rsid w:val="0076037E"/>
    <w:rsid w:val="007C72B1"/>
    <w:rsid w:val="007D4F46"/>
    <w:rsid w:val="007F5AC3"/>
    <w:rsid w:val="0080066B"/>
    <w:rsid w:val="008C5980"/>
    <w:rsid w:val="008E66AE"/>
    <w:rsid w:val="009A6EAA"/>
    <w:rsid w:val="009B48DE"/>
    <w:rsid w:val="009D4260"/>
    <w:rsid w:val="009E4A7C"/>
    <w:rsid w:val="00A1684E"/>
    <w:rsid w:val="00A568FB"/>
    <w:rsid w:val="00B95F20"/>
    <w:rsid w:val="00C86CEE"/>
    <w:rsid w:val="00CD63D8"/>
    <w:rsid w:val="00CE56A4"/>
    <w:rsid w:val="00D344CE"/>
    <w:rsid w:val="00D40CFD"/>
    <w:rsid w:val="00DF1013"/>
    <w:rsid w:val="00E24C04"/>
    <w:rsid w:val="00E4323B"/>
    <w:rsid w:val="00E63E40"/>
    <w:rsid w:val="00F747F6"/>
    <w:rsid w:val="00F8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5019B"/>
    <w:pPr>
      <w:keepNext/>
      <w:outlineLvl w:val="2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05019B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5019B"/>
    <w:pPr>
      <w:keepNext/>
      <w:outlineLvl w:val="2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05019B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4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2FFEF-0C44-4E7B-9843-C9591BECB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Iacona</dc:creator>
  <cp:lastModifiedBy>Rhonda Iacona</cp:lastModifiedBy>
  <cp:revision>2</cp:revision>
  <cp:lastPrinted>2018-05-07T17:04:00Z</cp:lastPrinted>
  <dcterms:created xsi:type="dcterms:W3CDTF">2018-05-17T18:06:00Z</dcterms:created>
  <dcterms:modified xsi:type="dcterms:W3CDTF">2018-05-17T18:06:00Z</dcterms:modified>
</cp:coreProperties>
</file>