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4E" w:rsidRDefault="00335EF0" w:rsidP="002C30ED">
      <w:pPr>
        <w:jc w:val="right"/>
        <w:rPr>
          <w:color w:val="0D0D0D" w:themeColor="text1" w:themeTint="F2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07C54E34" wp14:editId="3755E7D9">
            <wp:simplePos x="0" y="0"/>
            <wp:positionH relativeFrom="column">
              <wp:posOffset>-601345</wp:posOffset>
            </wp:positionH>
            <wp:positionV relativeFrom="paragraph">
              <wp:posOffset>-147955</wp:posOffset>
            </wp:positionV>
            <wp:extent cx="1216660" cy="1156335"/>
            <wp:effectExtent l="0" t="0" r="0" b="0"/>
            <wp:wrapNone/>
            <wp:docPr id="7" name="Picture 7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ge_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15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C30ED" w:rsidRDefault="00230268" w:rsidP="002C30ED">
      <w:pPr>
        <w:jc w:val="right"/>
        <w:rPr>
          <w:color w:val="0D0D0D" w:themeColor="text1" w:themeTint="F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-214630</wp:posOffset>
                </wp:positionV>
                <wp:extent cx="3207385" cy="770890"/>
                <wp:effectExtent l="3810" t="4445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738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01A" w:rsidRDefault="001A601A" w:rsidP="00B45847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90C4E" w:rsidRDefault="00805BA7" w:rsidP="002C30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2C30ED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Montgomery County </w:t>
                            </w:r>
                          </w:p>
                          <w:p w:rsidR="00805BA7" w:rsidRPr="002C30ED" w:rsidRDefault="002C30ED" w:rsidP="002C30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Board of </w:t>
                            </w:r>
                            <w:r w:rsidR="00805BA7" w:rsidRPr="002C30ED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6.55pt;margin-top:-16.9pt;width:252.55pt;height:60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0cftQ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" filled="f" stroked="f">
                <v:textbox>
                  <w:txbxContent>
                    <w:p w:rsidR="001A601A" w:rsidRDefault="001A601A" w:rsidP="00B45847">
                      <w:pP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u w:val="single"/>
                        </w:rPr>
                      </w:pPr>
                    </w:p>
                    <w:p w:rsidR="00A90C4E" w:rsidRDefault="00805BA7" w:rsidP="002C30ED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2C30ED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Montgomery County </w:t>
                      </w:r>
                    </w:p>
                    <w:p w:rsidR="00805BA7" w:rsidRPr="002C30ED" w:rsidRDefault="002C30ED" w:rsidP="002C30ED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Board of </w:t>
                      </w:r>
                      <w:r w:rsidR="00805BA7" w:rsidRPr="002C30ED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Elections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3F05C7" w:rsidRPr="002C30ED" w:rsidRDefault="003F05C7" w:rsidP="003F05C7">
      <w:pPr>
        <w:jc w:val="right"/>
        <w:rPr>
          <w:color w:val="0D0D0D" w:themeColor="text1" w:themeTint="F2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-3329940</wp:posOffset>
            </wp:positionV>
            <wp:extent cx="1257300" cy="1243330"/>
            <wp:effectExtent l="19050" t="0" r="0" b="0"/>
            <wp:wrapNone/>
            <wp:docPr id="5" name="Picture 4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rge_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2E9">
        <w:rPr>
          <w:color w:val="0D0D0D" w:themeColor="text1" w:themeTint="F2"/>
          <w:sz w:val="18"/>
          <w:szCs w:val="18"/>
        </w:rPr>
        <w:t xml:space="preserve"> </w:t>
      </w:r>
      <w:r w:rsidRPr="002C30ED">
        <w:rPr>
          <w:color w:val="0D0D0D" w:themeColor="text1" w:themeTint="F2"/>
          <w:sz w:val="18"/>
          <w:szCs w:val="18"/>
        </w:rPr>
        <w:t>, Chairman</w:t>
      </w:r>
      <w:r w:rsidR="00F042E9">
        <w:rPr>
          <w:color w:val="0D0D0D" w:themeColor="text1" w:themeTint="F2"/>
          <w:sz w:val="18"/>
          <w:szCs w:val="18"/>
        </w:rPr>
        <w:t xml:space="preserve"> (vacant)</w:t>
      </w:r>
    </w:p>
    <w:p w:rsidR="003F05C7" w:rsidRPr="002C30ED" w:rsidRDefault="003F05C7" w:rsidP="003F05C7">
      <w:pPr>
        <w:jc w:val="right"/>
        <w:rPr>
          <w:color w:val="0D0D0D" w:themeColor="text1" w:themeTint="F2"/>
          <w:sz w:val="18"/>
          <w:szCs w:val="18"/>
        </w:rPr>
      </w:pPr>
      <w:r w:rsidRPr="002C30ED">
        <w:rPr>
          <w:color w:val="0D0D0D" w:themeColor="text1" w:themeTint="F2"/>
          <w:sz w:val="18"/>
          <w:szCs w:val="18"/>
        </w:rPr>
        <w:t>Rosemary K. Huntley, Secretary</w:t>
      </w:r>
    </w:p>
    <w:p w:rsidR="003F05C7" w:rsidRPr="002C30ED" w:rsidRDefault="00F70A85" w:rsidP="003F05C7">
      <w:pPr>
        <w:pStyle w:val="Heading3"/>
        <w:jc w:val="right"/>
        <w:rPr>
          <w:rFonts w:asciiTheme="minorHAnsi" w:hAnsiTheme="minorHAnsi"/>
          <w:b w:val="0"/>
          <w:sz w:val="36"/>
          <w:szCs w:val="36"/>
          <w:u w:val="none"/>
        </w:rPr>
      </w:pPr>
      <w:r>
        <w:rPr>
          <w:b w:val="0"/>
          <w:color w:val="0D0D0D" w:themeColor="text1" w:themeTint="F2"/>
          <w:sz w:val="18"/>
          <w:szCs w:val="18"/>
          <w:u w:val="none"/>
        </w:rPr>
        <w:t>John J. Adams</w:t>
      </w:r>
      <w:r w:rsidR="003F05C7" w:rsidRPr="002C30ED">
        <w:rPr>
          <w:b w:val="0"/>
          <w:color w:val="0D0D0D" w:themeColor="text1" w:themeTint="F2"/>
          <w:sz w:val="18"/>
          <w:szCs w:val="18"/>
          <w:u w:val="none"/>
        </w:rPr>
        <w:t>, Member</w:t>
      </w:r>
      <w:r w:rsidR="003F05C7" w:rsidRPr="002C30ED">
        <w:rPr>
          <w:rFonts w:asciiTheme="minorHAnsi" w:hAnsiTheme="minorHAnsi"/>
          <w:b w:val="0"/>
          <w:sz w:val="36"/>
          <w:szCs w:val="36"/>
          <w:u w:val="none"/>
        </w:rPr>
        <w:t xml:space="preserve">          </w:t>
      </w:r>
    </w:p>
    <w:p w:rsidR="003F05C7" w:rsidRDefault="003F05C7" w:rsidP="003F05C7">
      <w:pPr>
        <w:pStyle w:val="Heading3"/>
        <w:jc w:val="center"/>
        <w:rPr>
          <w:rFonts w:asciiTheme="minorHAnsi" w:hAnsiTheme="minorHAnsi"/>
          <w:sz w:val="36"/>
          <w:szCs w:val="36"/>
          <w:u w:val="none"/>
        </w:rPr>
      </w:pPr>
    </w:p>
    <w:p w:rsidR="006257D1" w:rsidRDefault="006257D1" w:rsidP="002C30ED">
      <w:pPr>
        <w:pStyle w:val="Heading3"/>
        <w:jc w:val="center"/>
        <w:rPr>
          <w:rFonts w:asciiTheme="minorHAnsi" w:hAnsiTheme="minorHAnsi"/>
          <w:sz w:val="36"/>
          <w:szCs w:val="36"/>
          <w:u w:val="none"/>
        </w:rPr>
      </w:pPr>
    </w:p>
    <w:p w:rsidR="00237683" w:rsidRDefault="00237683" w:rsidP="00237683"/>
    <w:p w:rsidR="00230268" w:rsidRPr="00230268" w:rsidRDefault="00230268" w:rsidP="00230268">
      <w:pPr>
        <w:jc w:val="center"/>
        <w:rPr>
          <w:rFonts w:ascii="Cambria" w:hAnsi="Cambria"/>
          <w:b/>
        </w:rPr>
      </w:pPr>
      <w:r w:rsidRPr="00230268">
        <w:rPr>
          <w:rFonts w:ascii="Cambria" w:hAnsi="Cambria"/>
          <w:b/>
        </w:rPr>
        <w:t>MONTGOMERY COUNTY BOARD OF ELECTIONS</w:t>
      </w:r>
    </w:p>
    <w:p w:rsidR="00F032A0" w:rsidRDefault="00BC38ED" w:rsidP="00230268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BOARD</w:t>
      </w:r>
      <w:r w:rsidR="00201EAE">
        <w:rPr>
          <w:rFonts w:ascii="Cambria" w:hAnsi="Cambria"/>
          <w:b/>
        </w:rPr>
        <w:t xml:space="preserve"> MEETING</w:t>
      </w:r>
    </w:p>
    <w:p w:rsidR="00230268" w:rsidRPr="00230268" w:rsidRDefault="00230268" w:rsidP="00230268">
      <w:pPr>
        <w:jc w:val="center"/>
        <w:rPr>
          <w:rFonts w:ascii="Cambria" w:hAnsi="Cambria"/>
          <w:b/>
        </w:rPr>
      </w:pPr>
      <w:r w:rsidRPr="00230268">
        <w:rPr>
          <w:rFonts w:ascii="Cambria" w:hAnsi="Cambria"/>
          <w:b/>
        </w:rPr>
        <w:t>AGENDA</w:t>
      </w:r>
    </w:p>
    <w:p w:rsidR="00230268" w:rsidRPr="00230268" w:rsidRDefault="00230268" w:rsidP="00230268">
      <w:pPr>
        <w:jc w:val="center"/>
        <w:rPr>
          <w:rFonts w:ascii="Cambria" w:hAnsi="Cambria"/>
          <w:b/>
        </w:rPr>
      </w:pPr>
    </w:p>
    <w:p w:rsidR="00230268" w:rsidRPr="00230268" w:rsidRDefault="009D716B" w:rsidP="00230268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April 17, 2018</w:t>
      </w:r>
    </w:p>
    <w:p w:rsidR="00230268" w:rsidRPr="00230268" w:rsidRDefault="00EA39E3" w:rsidP="00230268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5:</w:t>
      </w:r>
      <w:r w:rsidR="009D716B">
        <w:rPr>
          <w:rFonts w:ascii="Cambria" w:hAnsi="Cambria"/>
          <w:b/>
        </w:rPr>
        <w:t>0</w:t>
      </w:r>
      <w:r>
        <w:rPr>
          <w:rFonts w:ascii="Cambria" w:hAnsi="Cambria"/>
          <w:b/>
        </w:rPr>
        <w:t>0 P</w:t>
      </w:r>
      <w:r w:rsidR="00230268" w:rsidRPr="00230268">
        <w:rPr>
          <w:rFonts w:ascii="Cambria" w:hAnsi="Cambria"/>
          <w:b/>
        </w:rPr>
        <w:t>.M.</w:t>
      </w:r>
    </w:p>
    <w:p w:rsidR="00230268" w:rsidRPr="00230268" w:rsidRDefault="00230268" w:rsidP="00230268">
      <w:pPr>
        <w:jc w:val="center"/>
        <w:rPr>
          <w:rFonts w:ascii="Cambria" w:hAnsi="Cambria"/>
        </w:rPr>
      </w:pPr>
    </w:p>
    <w:p w:rsidR="00230268" w:rsidRPr="00230268" w:rsidRDefault="00230268" w:rsidP="00230268">
      <w:pPr>
        <w:jc w:val="center"/>
        <w:rPr>
          <w:rFonts w:ascii="Cambria" w:hAnsi="Cambria"/>
        </w:rPr>
      </w:pPr>
    </w:p>
    <w:p w:rsidR="00230268" w:rsidRPr="00230268" w:rsidRDefault="00230268" w:rsidP="00230268">
      <w:pPr>
        <w:jc w:val="center"/>
        <w:rPr>
          <w:rFonts w:ascii="Cambria" w:hAnsi="Cambria"/>
        </w:rPr>
      </w:pPr>
    </w:p>
    <w:p w:rsidR="00230268" w:rsidRDefault="00230268" w:rsidP="00230268">
      <w:r w:rsidRPr="00230268">
        <w:t>Call to Order</w:t>
      </w:r>
    </w:p>
    <w:p w:rsidR="00957A58" w:rsidRDefault="00957A58" w:rsidP="00230268"/>
    <w:p w:rsidR="00EA39E3" w:rsidRDefault="00EA39E3" w:rsidP="00EA39E3">
      <w:r>
        <w:t>Public Comment Period</w:t>
      </w:r>
    </w:p>
    <w:p w:rsidR="00B0791F" w:rsidRDefault="00B0791F" w:rsidP="00EA39E3"/>
    <w:p w:rsidR="00B0791F" w:rsidRDefault="009D716B" w:rsidP="00EA39E3">
      <w:proofErr w:type="gramStart"/>
      <w:r>
        <w:t>Approval of minutes.</w:t>
      </w:r>
      <w:proofErr w:type="gramEnd"/>
    </w:p>
    <w:p w:rsidR="00EA39E3" w:rsidRDefault="00EA39E3" w:rsidP="00EA39E3"/>
    <w:p w:rsidR="009F218A" w:rsidRDefault="009D716B" w:rsidP="00EA39E3">
      <w:r>
        <w:t>Review of absentee ballots.</w:t>
      </w:r>
    </w:p>
    <w:p w:rsidR="00B0791F" w:rsidRDefault="00B0791F" w:rsidP="00EA39E3"/>
    <w:p w:rsidR="00230268" w:rsidRPr="00230268" w:rsidRDefault="009D716B" w:rsidP="00B0791F">
      <w:r>
        <w:t>Memos from the SBOE</w:t>
      </w:r>
      <w:bookmarkStart w:id="0" w:name="_GoBack"/>
      <w:bookmarkEnd w:id="0"/>
    </w:p>
    <w:p w:rsidR="00B0791F" w:rsidRDefault="00B0791F" w:rsidP="00230268"/>
    <w:p w:rsidR="00230268" w:rsidRPr="00230268" w:rsidRDefault="00230268" w:rsidP="00230268">
      <w:r w:rsidRPr="00230268">
        <w:t>Adjournment</w:t>
      </w:r>
    </w:p>
    <w:p w:rsidR="00876113" w:rsidRDefault="00876113" w:rsidP="00237683"/>
    <w:p w:rsidR="00876113" w:rsidRDefault="00876113" w:rsidP="00237683"/>
    <w:p w:rsidR="00876113" w:rsidRDefault="00230268" w:rsidP="00237683">
      <w:r w:rsidRPr="00230268">
        <w:t>**ALL BOE Meetings to be held in the Montgomery County Courthouse, BOE Office, Room 101, unless otherwise noted.</w:t>
      </w:r>
    </w:p>
    <w:p w:rsidR="00876113" w:rsidRDefault="00876113" w:rsidP="00237683"/>
    <w:p w:rsidR="00876113" w:rsidRDefault="00876113" w:rsidP="00237683"/>
    <w:p w:rsidR="00876113" w:rsidRDefault="00876113" w:rsidP="00237683"/>
    <w:sectPr w:rsidR="00876113" w:rsidSect="00C11E7D">
      <w:headerReference w:type="default" r:id="rId9"/>
      <w:footerReference w:type="even" r:id="rId10"/>
      <w:footerReference w:type="default" r:id="rId11"/>
      <w:pgSz w:w="12240" w:h="15840"/>
      <w:pgMar w:top="288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0ED" w:rsidRDefault="005A20ED">
      <w:r>
        <w:separator/>
      </w:r>
    </w:p>
  </w:endnote>
  <w:endnote w:type="continuationSeparator" w:id="0">
    <w:p w:rsidR="005A20ED" w:rsidRDefault="005A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BA7" w:rsidRDefault="005D39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5B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5BA7" w:rsidRDefault="00805BA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41" w:rsidRPr="00ED2641" w:rsidRDefault="00ED264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ED2641">
      <w:rPr>
        <w:rFonts w:asciiTheme="majorHAnsi" w:eastAsiaTheme="majorEastAsia" w:hAnsiTheme="majorHAnsi" w:cstheme="majorBidi"/>
        <w:sz w:val="16"/>
        <w:szCs w:val="16"/>
      </w:rPr>
      <w:t>108 E. Main St., Troy, NC 27371 | PO Box 607| (910) 572-2024 phone | montgomeryboe@montgomerycountync.com</w:t>
    </w:r>
    <w:r w:rsidRPr="00ED2641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</w:p>
  <w:p w:rsidR="00805BA7" w:rsidRPr="00ED2641" w:rsidRDefault="00805BA7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0ED" w:rsidRDefault="005A20ED">
      <w:r>
        <w:separator/>
      </w:r>
    </w:p>
  </w:footnote>
  <w:footnote w:type="continuationSeparator" w:id="0">
    <w:p w:rsidR="005A20ED" w:rsidRDefault="005A2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21" w:rsidRDefault="00695A21">
    <w:pPr>
      <w:pStyle w:val="Header"/>
    </w:pPr>
  </w:p>
  <w:p w:rsidR="00ED2641" w:rsidRDefault="00ED26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515B2"/>
    <w:multiLevelType w:val="hybridMultilevel"/>
    <w:tmpl w:val="7EA4D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1A"/>
    <w:rsid w:val="00022ADC"/>
    <w:rsid w:val="00077F56"/>
    <w:rsid w:val="000E3941"/>
    <w:rsid w:val="0016245B"/>
    <w:rsid w:val="00171B17"/>
    <w:rsid w:val="001A601A"/>
    <w:rsid w:val="001F2E23"/>
    <w:rsid w:val="00201EAE"/>
    <w:rsid w:val="00230268"/>
    <w:rsid w:val="00231348"/>
    <w:rsid w:val="00237683"/>
    <w:rsid w:val="00240324"/>
    <w:rsid w:val="00242716"/>
    <w:rsid w:val="002C30ED"/>
    <w:rsid w:val="00335EF0"/>
    <w:rsid w:val="0033701B"/>
    <w:rsid w:val="00351161"/>
    <w:rsid w:val="00356030"/>
    <w:rsid w:val="00384F71"/>
    <w:rsid w:val="003A3929"/>
    <w:rsid w:val="003F05C7"/>
    <w:rsid w:val="00431292"/>
    <w:rsid w:val="004471AB"/>
    <w:rsid w:val="00450380"/>
    <w:rsid w:val="0045728F"/>
    <w:rsid w:val="004725D7"/>
    <w:rsid w:val="004B04BF"/>
    <w:rsid w:val="005555E4"/>
    <w:rsid w:val="005A20ED"/>
    <w:rsid w:val="005D36F2"/>
    <w:rsid w:val="005D3912"/>
    <w:rsid w:val="005F0550"/>
    <w:rsid w:val="0062207D"/>
    <w:rsid w:val="0062334F"/>
    <w:rsid w:val="006257D1"/>
    <w:rsid w:val="00695A21"/>
    <w:rsid w:val="006B7559"/>
    <w:rsid w:val="0079106D"/>
    <w:rsid w:val="007968E1"/>
    <w:rsid w:val="007A327D"/>
    <w:rsid w:val="007D2823"/>
    <w:rsid w:val="00805BA7"/>
    <w:rsid w:val="00807114"/>
    <w:rsid w:val="0083606E"/>
    <w:rsid w:val="00853FDB"/>
    <w:rsid w:val="00876113"/>
    <w:rsid w:val="00880060"/>
    <w:rsid w:val="008D4D32"/>
    <w:rsid w:val="0092437C"/>
    <w:rsid w:val="00957A58"/>
    <w:rsid w:val="00974B30"/>
    <w:rsid w:val="009D716B"/>
    <w:rsid w:val="009F218A"/>
    <w:rsid w:val="00A473D0"/>
    <w:rsid w:val="00A53D6A"/>
    <w:rsid w:val="00A90C4E"/>
    <w:rsid w:val="00AB547E"/>
    <w:rsid w:val="00AE4281"/>
    <w:rsid w:val="00B0791F"/>
    <w:rsid w:val="00B45847"/>
    <w:rsid w:val="00B53C0E"/>
    <w:rsid w:val="00BA1D91"/>
    <w:rsid w:val="00BC38ED"/>
    <w:rsid w:val="00C07EC2"/>
    <w:rsid w:val="00C11E7D"/>
    <w:rsid w:val="00C45FDD"/>
    <w:rsid w:val="00C669B9"/>
    <w:rsid w:val="00C876C8"/>
    <w:rsid w:val="00D111F5"/>
    <w:rsid w:val="00D573A8"/>
    <w:rsid w:val="00E7535E"/>
    <w:rsid w:val="00E95811"/>
    <w:rsid w:val="00EA39E3"/>
    <w:rsid w:val="00ED2641"/>
    <w:rsid w:val="00EF22E0"/>
    <w:rsid w:val="00F032A0"/>
    <w:rsid w:val="00F042E9"/>
    <w:rsid w:val="00F06E79"/>
    <w:rsid w:val="00F17B3E"/>
    <w:rsid w:val="00F2218F"/>
    <w:rsid w:val="00F70A85"/>
    <w:rsid w:val="00F97666"/>
    <w:rsid w:val="00FC18BB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9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45847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12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semiHidden/>
    <w:rsid w:val="00431292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Footer">
    <w:name w:val="footer"/>
    <w:basedOn w:val="Normal"/>
    <w:link w:val="FooterChar"/>
    <w:uiPriority w:val="99"/>
    <w:rsid w:val="004312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31292"/>
  </w:style>
  <w:style w:type="paragraph" w:styleId="BodyText">
    <w:name w:val="Body Text"/>
    <w:basedOn w:val="Normal"/>
    <w:link w:val="BodyTextChar"/>
    <w:semiHidden/>
    <w:rsid w:val="0016245B"/>
    <w:pPr>
      <w:jc w:val="both"/>
    </w:pPr>
  </w:style>
  <w:style w:type="character" w:customStyle="1" w:styleId="BodyTextChar">
    <w:name w:val="Body Text Char"/>
    <w:link w:val="BodyText"/>
    <w:semiHidden/>
    <w:rsid w:val="0016245B"/>
    <w:rPr>
      <w:sz w:val="24"/>
      <w:szCs w:val="24"/>
    </w:rPr>
  </w:style>
  <w:style w:type="paragraph" w:styleId="NoSpacing">
    <w:name w:val="No Spacing"/>
    <w:uiPriority w:val="1"/>
    <w:qFormat/>
    <w:rsid w:val="00F17B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6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45F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5FD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45FD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F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FD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45847"/>
    <w:rPr>
      <w:b/>
      <w:sz w:val="24"/>
      <w:u w:val="single"/>
    </w:rPr>
  </w:style>
  <w:style w:type="character" w:styleId="Hyperlink">
    <w:name w:val="Hyperlink"/>
    <w:rsid w:val="00B458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9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45847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12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semiHidden/>
    <w:rsid w:val="00431292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Footer">
    <w:name w:val="footer"/>
    <w:basedOn w:val="Normal"/>
    <w:link w:val="FooterChar"/>
    <w:uiPriority w:val="99"/>
    <w:rsid w:val="004312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31292"/>
  </w:style>
  <w:style w:type="paragraph" w:styleId="BodyText">
    <w:name w:val="Body Text"/>
    <w:basedOn w:val="Normal"/>
    <w:link w:val="BodyTextChar"/>
    <w:semiHidden/>
    <w:rsid w:val="0016245B"/>
    <w:pPr>
      <w:jc w:val="both"/>
    </w:pPr>
  </w:style>
  <w:style w:type="character" w:customStyle="1" w:styleId="BodyTextChar">
    <w:name w:val="Body Text Char"/>
    <w:link w:val="BodyText"/>
    <w:semiHidden/>
    <w:rsid w:val="0016245B"/>
    <w:rPr>
      <w:sz w:val="24"/>
      <w:szCs w:val="24"/>
    </w:rPr>
  </w:style>
  <w:style w:type="paragraph" w:styleId="NoSpacing">
    <w:name w:val="No Spacing"/>
    <w:uiPriority w:val="1"/>
    <w:qFormat/>
    <w:rsid w:val="00F17B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6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45F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5FD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45FD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F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FD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45847"/>
    <w:rPr>
      <w:b/>
      <w:sz w:val="24"/>
      <w:u w:val="single"/>
    </w:rPr>
  </w:style>
  <w:style w:type="character" w:styleId="Hyperlink">
    <w:name w:val="Hyperlink"/>
    <w:rsid w:val="00B45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Finance Department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Griego</dc:creator>
  <cp:lastModifiedBy>Rhonda Iacona</cp:lastModifiedBy>
  <cp:revision>2</cp:revision>
  <cp:lastPrinted>2017-11-15T16:52:00Z</cp:lastPrinted>
  <dcterms:created xsi:type="dcterms:W3CDTF">2018-04-20T13:25:00Z</dcterms:created>
  <dcterms:modified xsi:type="dcterms:W3CDTF">2018-04-20T13:25:00Z</dcterms:modified>
</cp:coreProperties>
</file>