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D4A7" w14:textId="4572DAB9" w:rsidR="007E611A" w:rsidRDefault="62FAC8AC" w:rsidP="7FA5DCD5">
      <w:pPr>
        <w:spacing w:after="0"/>
        <w:jc w:val="center"/>
      </w:pPr>
      <w:r w:rsidRPr="7FA5DCD5">
        <w:rPr>
          <w:rFonts w:ascii="Arial" w:eastAsia="Arial" w:hAnsi="Arial" w:cs="Arial"/>
          <w:b/>
          <w:bCs/>
          <w:caps/>
          <w:color w:val="C00000"/>
          <w:sz w:val="36"/>
          <w:szCs w:val="36"/>
        </w:rPr>
        <w:t>EMbargoed until 4 p.m. on APRIL 29</w:t>
      </w:r>
    </w:p>
    <w:p w14:paraId="4662858F" w14:textId="2329FC50" w:rsidR="007E611A" w:rsidRDefault="62FAC8AC" w:rsidP="7FA5DCD5">
      <w:pPr>
        <w:spacing w:after="0"/>
        <w:jc w:val="center"/>
      </w:pPr>
      <w:r w:rsidRPr="7FA5DCD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0E7C521" w14:textId="2660E70E" w:rsidR="007E611A" w:rsidRDefault="2FBF97DC" w:rsidP="7FA5DCD5">
      <w:pPr>
        <w:spacing w:after="0"/>
        <w:jc w:val="center"/>
      </w:pPr>
      <w:r w:rsidRPr="4620C5EA">
        <w:rPr>
          <w:rFonts w:ascii="Arial" w:eastAsia="Arial" w:hAnsi="Arial" w:cs="Arial"/>
          <w:b/>
          <w:bCs/>
          <w:sz w:val="32"/>
          <w:szCs w:val="32"/>
        </w:rPr>
        <w:t xml:space="preserve">Governor Josh Stein Announces </w:t>
      </w:r>
      <w:r w:rsidR="315677AD" w:rsidRPr="4620C5EA">
        <w:rPr>
          <w:rFonts w:ascii="Arial" w:eastAsia="Arial" w:hAnsi="Arial" w:cs="Arial"/>
          <w:b/>
          <w:bCs/>
          <w:sz w:val="32"/>
          <w:szCs w:val="32"/>
        </w:rPr>
        <w:t>30</w:t>
      </w:r>
      <w:r w:rsidR="76FBA04C" w:rsidRPr="4620C5E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4620C5EA">
        <w:rPr>
          <w:rFonts w:ascii="Arial" w:eastAsia="Arial" w:hAnsi="Arial" w:cs="Arial"/>
          <w:b/>
          <w:bCs/>
          <w:sz w:val="32"/>
          <w:szCs w:val="32"/>
        </w:rPr>
        <w:t>More Counties to Receive High-Speed Internet</w:t>
      </w:r>
    </w:p>
    <w:p w14:paraId="05345CA1" w14:textId="7F8C6457" w:rsidR="007E611A" w:rsidRDefault="542D253D" w:rsidP="7FA5DCD5">
      <w:pPr>
        <w:spacing w:after="0"/>
        <w:jc w:val="center"/>
      </w:pPr>
      <w:r w:rsidRPr="4620C5EA">
        <w:rPr>
          <w:rFonts w:ascii="Arial" w:eastAsia="Arial" w:hAnsi="Arial" w:cs="Arial"/>
          <w:i/>
          <w:iCs/>
          <w:sz w:val="24"/>
          <w:szCs w:val="24"/>
        </w:rPr>
        <w:t>$</w:t>
      </w:r>
      <w:r w:rsidR="1B2967D9" w:rsidRPr="4620C5EA">
        <w:rPr>
          <w:rFonts w:ascii="Arial" w:eastAsia="Arial" w:hAnsi="Arial" w:cs="Arial"/>
          <w:i/>
          <w:iCs/>
          <w:sz w:val="24"/>
          <w:szCs w:val="24"/>
        </w:rPr>
        <w:t>6</w:t>
      </w:r>
      <w:r w:rsidRPr="4620C5EA">
        <w:rPr>
          <w:rFonts w:ascii="Arial" w:eastAsia="Arial" w:hAnsi="Arial" w:cs="Arial"/>
          <w:i/>
          <w:iCs/>
          <w:sz w:val="24"/>
          <w:szCs w:val="24"/>
        </w:rPr>
        <w:t xml:space="preserve">3 </w:t>
      </w:r>
      <w:r w:rsidR="2FBF97DC" w:rsidRPr="4620C5EA">
        <w:rPr>
          <w:rFonts w:ascii="Arial" w:eastAsia="Arial" w:hAnsi="Arial" w:cs="Arial"/>
          <w:i/>
          <w:iCs/>
          <w:sz w:val="24"/>
          <w:szCs w:val="24"/>
        </w:rPr>
        <w:t xml:space="preserve">Million in Broadband Projects Set to Connect </w:t>
      </w:r>
      <w:r w:rsidR="0F5E7EC0" w:rsidRPr="4620C5EA">
        <w:rPr>
          <w:rFonts w:ascii="Arial" w:eastAsia="Arial" w:hAnsi="Arial" w:cs="Arial"/>
          <w:i/>
          <w:iCs/>
          <w:sz w:val="24"/>
          <w:szCs w:val="24"/>
        </w:rPr>
        <w:t>1</w:t>
      </w:r>
      <w:r w:rsidR="659FAD23" w:rsidRPr="4620C5EA">
        <w:rPr>
          <w:rFonts w:ascii="Arial" w:eastAsia="Arial" w:hAnsi="Arial" w:cs="Arial"/>
          <w:i/>
          <w:iCs/>
          <w:sz w:val="24"/>
          <w:szCs w:val="24"/>
        </w:rPr>
        <w:t xml:space="preserve">8,889 </w:t>
      </w:r>
      <w:r w:rsidR="2FBF97DC" w:rsidRPr="4620C5EA">
        <w:rPr>
          <w:rFonts w:ascii="Arial" w:eastAsia="Arial" w:hAnsi="Arial" w:cs="Arial"/>
          <w:i/>
          <w:iCs/>
          <w:sz w:val="24"/>
          <w:szCs w:val="24"/>
        </w:rPr>
        <w:t xml:space="preserve">Homes and Businesses </w:t>
      </w:r>
      <w:r w:rsidR="2FBF97DC" w:rsidRPr="4620C5EA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85C0470" w14:textId="0F95C066" w:rsidR="007E611A" w:rsidRDefault="62FAC8AC" w:rsidP="7FA5DCD5">
      <w:pPr>
        <w:spacing w:after="0"/>
      </w:pPr>
      <w:r w:rsidRPr="7FA5DCD5">
        <w:rPr>
          <w:rFonts w:ascii="Arial" w:eastAsia="Arial" w:hAnsi="Arial" w:cs="Arial"/>
          <w:b/>
          <w:bCs/>
        </w:rPr>
        <w:t xml:space="preserve"> </w:t>
      </w:r>
    </w:p>
    <w:p w14:paraId="00ADA8C8" w14:textId="0B3059A8" w:rsidR="007E611A" w:rsidRDefault="0A7F6625" w:rsidP="4620C5EA">
      <w:p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(RALEIGH) </w:t>
      </w:r>
      <w:r w:rsidR="2FBF97DC" w:rsidRPr="4620C5EA">
        <w:rPr>
          <w:rFonts w:ascii="Arial" w:eastAsia="Arial" w:hAnsi="Arial" w:cs="Arial"/>
        </w:rPr>
        <w:t xml:space="preserve">Governor Josh Stein announced </w:t>
      </w:r>
      <w:r w:rsidR="4601B4AD" w:rsidRPr="4620C5EA">
        <w:rPr>
          <w:rFonts w:ascii="Arial" w:eastAsia="Arial" w:hAnsi="Arial" w:cs="Arial"/>
        </w:rPr>
        <w:t xml:space="preserve">today </w:t>
      </w:r>
      <w:r w:rsidR="2FBF97DC" w:rsidRPr="4620C5EA">
        <w:rPr>
          <w:rFonts w:ascii="Arial" w:eastAsia="Arial" w:hAnsi="Arial" w:cs="Arial"/>
        </w:rPr>
        <w:t xml:space="preserve">more than </w:t>
      </w:r>
      <w:r w:rsidR="2B5B361C" w:rsidRPr="4620C5EA">
        <w:rPr>
          <w:rFonts w:ascii="Arial" w:eastAsia="Arial" w:hAnsi="Arial" w:cs="Arial"/>
        </w:rPr>
        <w:t>$</w:t>
      </w:r>
      <w:r w:rsidR="67A871F9" w:rsidRPr="4620C5EA">
        <w:rPr>
          <w:rFonts w:ascii="Arial" w:eastAsia="Arial" w:hAnsi="Arial" w:cs="Arial"/>
        </w:rPr>
        <w:t>6</w:t>
      </w:r>
      <w:r w:rsidR="2B5B361C" w:rsidRPr="4620C5EA">
        <w:rPr>
          <w:rFonts w:ascii="Arial" w:eastAsia="Arial" w:hAnsi="Arial" w:cs="Arial"/>
        </w:rPr>
        <w:t xml:space="preserve">3 </w:t>
      </w:r>
      <w:r w:rsidR="2FBF97DC" w:rsidRPr="4620C5EA">
        <w:rPr>
          <w:rFonts w:ascii="Arial" w:eastAsia="Arial" w:hAnsi="Arial" w:cs="Arial"/>
        </w:rPr>
        <w:t xml:space="preserve">million in Completing Access to Broadband (CAB) program projects to connect </w:t>
      </w:r>
      <w:r w:rsidR="2936D133" w:rsidRPr="4620C5EA">
        <w:rPr>
          <w:rFonts w:ascii="Arial" w:eastAsia="Arial" w:hAnsi="Arial" w:cs="Arial"/>
        </w:rPr>
        <w:t>1</w:t>
      </w:r>
      <w:r w:rsidR="2254764F" w:rsidRPr="4620C5EA">
        <w:rPr>
          <w:rFonts w:ascii="Arial" w:eastAsia="Arial" w:hAnsi="Arial" w:cs="Arial"/>
        </w:rPr>
        <w:t>8,889</w:t>
      </w:r>
      <w:r w:rsidR="2936D133" w:rsidRPr="4620C5EA">
        <w:rPr>
          <w:rFonts w:ascii="Arial" w:eastAsia="Arial" w:hAnsi="Arial" w:cs="Arial"/>
        </w:rPr>
        <w:t xml:space="preserve"> </w:t>
      </w:r>
      <w:r w:rsidR="2FBF97DC" w:rsidRPr="4620C5EA">
        <w:rPr>
          <w:rFonts w:ascii="Arial" w:eastAsia="Arial" w:hAnsi="Arial" w:cs="Arial"/>
        </w:rPr>
        <w:t xml:space="preserve">households and businesses in </w:t>
      </w:r>
      <w:r w:rsidR="11D9DEF9" w:rsidRPr="4620C5EA">
        <w:rPr>
          <w:rFonts w:ascii="Arial" w:eastAsia="Arial" w:hAnsi="Arial" w:cs="Arial"/>
        </w:rPr>
        <w:t>30</w:t>
      </w:r>
      <w:r w:rsidR="1B8FD803" w:rsidRPr="4620C5EA">
        <w:rPr>
          <w:rFonts w:ascii="Arial" w:eastAsia="Arial" w:hAnsi="Arial" w:cs="Arial"/>
        </w:rPr>
        <w:t xml:space="preserve"> </w:t>
      </w:r>
      <w:r w:rsidR="2FBF97DC" w:rsidRPr="4620C5EA">
        <w:rPr>
          <w:rFonts w:ascii="Arial" w:eastAsia="Arial" w:hAnsi="Arial" w:cs="Arial"/>
        </w:rPr>
        <w:t xml:space="preserve">counties to high-speed internet. </w:t>
      </w:r>
    </w:p>
    <w:p w14:paraId="5558B6AA" w14:textId="628F2678" w:rsidR="2FBF97DC" w:rsidRDefault="2FBF97DC" w:rsidP="4620C5EA">
      <w:pPr>
        <w:spacing w:after="0"/>
      </w:pPr>
      <w:r w:rsidRPr="4620C5EA">
        <w:rPr>
          <w:rFonts w:ascii="Arial" w:eastAsia="Arial" w:hAnsi="Arial" w:cs="Arial"/>
        </w:rPr>
        <w:t xml:space="preserve"> </w:t>
      </w:r>
    </w:p>
    <w:p w14:paraId="43768943" w14:textId="20203666" w:rsidR="60C29B4A" w:rsidRDefault="60C29B4A" w:rsidP="4620C5EA">
      <w:p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>“</w:t>
      </w:r>
      <w:r w:rsidR="7DE3FE0F" w:rsidRPr="4620C5EA">
        <w:rPr>
          <w:rFonts w:ascii="Arial" w:eastAsia="Arial" w:hAnsi="Arial" w:cs="Arial"/>
        </w:rPr>
        <w:t>North Carolinians</w:t>
      </w:r>
      <w:r w:rsidR="2BADCA16" w:rsidRPr="4620C5EA">
        <w:rPr>
          <w:rFonts w:ascii="Arial" w:eastAsia="Arial" w:hAnsi="Arial" w:cs="Arial"/>
        </w:rPr>
        <w:t xml:space="preserve">’ need access to high-speed internet to connect them with friends and family, business opportunities, telehealth, </w:t>
      </w:r>
      <w:r w:rsidR="4ED22D87" w:rsidRPr="4620C5EA">
        <w:rPr>
          <w:rFonts w:ascii="Arial" w:eastAsia="Arial" w:hAnsi="Arial" w:cs="Arial"/>
        </w:rPr>
        <w:t>and more</w:t>
      </w:r>
      <w:r w:rsidR="7469BEE7" w:rsidRPr="4620C5EA">
        <w:rPr>
          <w:rFonts w:ascii="Arial" w:eastAsia="Arial" w:hAnsi="Arial" w:cs="Arial"/>
        </w:rPr>
        <w:t>,</w:t>
      </w:r>
      <w:r w:rsidR="7DE3FE0F" w:rsidRPr="4620C5EA">
        <w:rPr>
          <w:rFonts w:ascii="Arial" w:eastAsia="Arial" w:hAnsi="Arial" w:cs="Arial"/>
        </w:rPr>
        <w:t xml:space="preserve">” </w:t>
      </w:r>
      <w:r w:rsidR="7DE3FE0F" w:rsidRPr="4620C5EA">
        <w:rPr>
          <w:rFonts w:ascii="Arial" w:eastAsia="Arial" w:hAnsi="Arial" w:cs="Arial"/>
          <w:b/>
          <w:bCs/>
        </w:rPr>
        <w:t>said Governor Josh Stein.</w:t>
      </w:r>
      <w:r w:rsidR="7DE3FE0F" w:rsidRPr="4620C5EA">
        <w:rPr>
          <w:rFonts w:ascii="Arial" w:eastAsia="Arial" w:hAnsi="Arial" w:cs="Arial"/>
        </w:rPr>
        <w:t xml:space="preserve"> “</w:t>
      </w:r>
      <w:r w:rsidR="0145C439" w:rsidRPr="4620C5EA">
        <w:rPr>
          <w:rFonts w:ascii="Arial" w:eastAsia="Arial" w:hAnsi="Arial" w:cs="Arial"/>
        </w:rPr>
        <w:t>Broadband is key 21</w:t>
      </w:r>
      <w:r w:rsidR="0145C439" w:rsidRPr="4620C5EA">
        <w:rPr>
          <w:rFonts w:ascii="Arial" w:eastAsia="Arial" w:hAnsi="Arial" w:cs="Arial"/>
          <w:vertAlign w:val="superscript"/>
        </w:rPr>
        <w:t>st</w:t>
      </w:r>
      <w:r w:rsidR="0145C439" w:rsidRPr="4620C5EA">
        <w:rPr>
          <w:rFonts w:ascii="Arial" w:eastAsia="Arial" w:hAnsi="Arial" w:cs="Arial"/>
        </w:rPr>
        <w:t xml:space="preserve"> Century </w:t>
      </w:r>
      <w:r w:rsidR="2A5E703B" w:rsidRPr="4620C5EA">
        <w:rPr>
          <w:rFonts w:ascii="Arial" w:eastAsia="Arial" w:hAnsi="Arial" w:cs="Arial"/>
        </w:rPr>
        <w:t>infrastructure</w:t>
      </w:r>
      <w:r w:rsidR="0145C439" w:rsidRPr="4620C5EA">
        <w:rPr>
          <w:rFonts w:ascii="Arial" w:eastAsia="Arial" w:hAnsi="Arial" w:cs="Arial"/>
        </w:rPr>
        <w:t xml:space="preserve">, and </w:t>
      </w:r>
      <w:r w:rsidR="3487FDD9" w:rsidRPr="4620C5EA">
        <w:rPr>
          <w:rFonts w:ascii="Arial" w:eastAsia="Arial" w:hAnsi="Arial" w:cs="Arial"/>
        </w:rPr>
        <w:t>t</w:t>
      </w:r>
      <w:r w:rsidR="5F71D941" w:rsidRPr="4620C5EA">
        <w:rPr>
          <w:rFonts w:ascii="Arial" w:eastAsia="Arial" w:hAnsi="Arial" w:cs="Arial"/>
        </w:rPr>
        <w:t>hese partnerships between counties across the state and internet providers will help</w:t>
      </w:r>
      <w:r w:rsidR="759AEA23" w:rsidRPr="4620C5EA">
        <w:rPr>
          <w:rFonts w:ascii="Arial" w:eastAsia="Arial" w:hAnsi="Arial" w:cs="Arial"/>
        </w:rPr>
        <w:t xml:space="preserve"> connect more North Carolinians</w:t>
      </w:r>
      <w:r w:rsidR="5F71D941" w:rsidRPr="4620C5EA">
        <w:rPr>
          <w:rFonts w:ascii="Arial" w:eastAsia="Arial" w:hAnsi="Arial" w:cs="Arial"/>
        </w:rPr>
        <w:t>.”</w:t>
      </w:r>
    </w:p>
    <w:p w14:paraId="09284090" w14:textId="70FF05F1" w:rsidR="007E611A" w:rsidRDefault="62FAC8AC" w:rsidP="7FA5DCD5">
      <w:pPr>
        <w:spacing w:after="0"/>
      </w:pPr>
      <w:r w:rsidRPr="7FA5DCD5">
        <w:rPr>
          <w:rFonts w:ascii="Arial" w:eastAsia="Arial" w:hAnsi="Arial" w:cs="Arial"/>
        </w:rPr>
        <w:t xml:space="preserve"> </w:t>
      </w:r>
    </w:p>
    <w:p w14:paraId="163A6401" w14:textId="23B62652" w:rsidR="007E611A" w:rsidRDefault="2FBF97DC" w:rsidP="4620C5EA">
      <w:pPr>
        <w:spacing w:after="0"/>
        <w:rPr>
          <w:rFonts w:ascii="Arial" w:eastAsia="Arial" w:hAnsi="Arial" w:cs="Arial"/>
        </w:rPr>
      </w:pPr>
      <w:commentRangeStart w:id="0"/>
      <w:r w:rsidRPr="4620C5EA">
        <w:rPr>
          <w:rFonts w:ascii="Arial" w:eastAsia="Arial" w:hAnsi="Arial" w:cs="Arial"/>
        </w:rPr>
        <w:t xml:space="preserve">"Access to high-speed internet is not just about connectivity; it's about empowering individuals and communities to thrive in the digital age," said </w:t>
      </w:r>
      <w:r w:rsidRPr="4620C5EA">
        <w:rPr>
          <w:rFonts w:ascii="Arial" w:eastAsia="Arial" w:hAnsi="Arial" w:cs="Arial"/>
          <w:b/>
          <w:bCs/>
        </w:rPr>
        <w:t>NCDIT Secretary and State Chief Information Officer Teena Piccione</w:t>
      </w:r>
      <w:r w:rsidRPr="4620C5EA">
        <w:rPr>
          <w:rFonts w:ascii="Arial" w:eastAsia="Arial" w:hAnsi="Arial" w:cs="Arial"/>
        </w:rPr>
        <w:t>. "We will continue collaborating with counties and internet service providers to fund projects to expand high-speed internet access to all North Carolinians."</w:t>
      </w:r>
      <w:commentRangeEnd w:id="0"/>
      <w:r w:rsidR="00A737E9">
        <w:commentReference w:id="0"/>
      </w:r>
    </w:p>
    <w:p w14:paraId="4BA6482B" w14:textId="07B265A8" w:rsidR="007E611A" w:rsidRDefault="62FAC8AC" w:rsidP="7FA5DCD5">
      <w:pPr>
        <w:spacing w:after="0"/>
      </w:pPr>
      <w:r w:rsidRPr="7FA5DCD5">
        <w:rPr>
          <w:rFonts w:ascii="Arial" w:eastAsia="Arial" w:hAnsi="Arial" w:cs="Arial"/>
        </w:rPr>
        <w:t xml:space="preserve"> </w:t>
      </w:r>
    </w:p>
    <w:p w14:paraId="227ACCA9" w14:textId="02330953" w:rsidR="007E611A" w:rsidRDefault="2FBF97DC" w:rsidP="4620C5EA">
      <w:pPr>
        <w:spacing w:after="0"/>
      </w:pPr>
      <w:r w:rsidRPr="4620C5EA">
        <w:rPr>
          <w:rFonts w:ascii="Arial" w:eastAsia="Arial" w:hAnsi="Arial" w:cs="Arial"/>
        </w:rPr>
        <w:t>These projects will be</w:t>
      </w:r>
      <w:r w:rsidR="51A78E47" w:rsidRPr="4620C5EA">
        <w:rPr>
          <w:rFonts w:ascii="Arial" w:eastAsia="Arial" w:hAnsi="Arial" w:cs="Arial"/>
        </w:rPr>
        <w:t xml:space="preserve"> awarded by NCDIT and are</w:t>
      </w:r>
      <w:r w:rsidRPr="4620C5EA">
        <w:rPr>
          <w:rFonts w:ascii="Arial" w:eastAsia="Arial" w:hAnsi="Arial" w:cs="Arial"/>
        </w:rPr>
        <w:t xml:space="preserve"> funded by more than </w:t>
      </w:r>
      <w:r w:rsidR="0F46F011" w:rsidRPr="4620C5EA">
        <w:rPr>
          <w:rFonts w:ascii="Arial" w:eastAsia="Arial" w:hAnsi="Arial" w:cs="Arial"/>
        </w:rPr>
        <w:t>$</w:t>
      </w:r>
      <w:r w:rsidR="0E4CD72E" w:rsidRPr="4620C5EA">
        <w:rPr>
          <w:rFonts w:ascii="Arial" w:eastAsia="Arial" w:hAnsi="Arial" w:cs="Arial"/>
        </w:rPr>
        <w:t>44</w:t>
      </w:r>
      <w:r w:rsidR="0F46F011" w:rsidRPr="4620C5EA">
        <w:rPr>
          <w:rFonts w:ascii="Arial" w:eastAsia="Arial" w:hAnsi="Arial" w:cs="Arial"/>
        </w:rPr>
        <w:t xml:space="preserve"> </w:t>
      </w:r>
      <w:r w:rsidRPr="4620C5EA">
        <w:rPr>
          <w:rFonts w:ascii="Arial" w:eastAsia="Arial" w:hAnsi="Arial" w:cs="Arial"/>
        </w:rPr>
        <w:t xml:space="preserve">million from the federal American Rescue Plan and nearly </w:t>
      </w:r>
      <w:r w:rsidR="75761399" w:rsidRPr="4620C5EA">
        <w:rPr>
          <w:rFonts w:ascii="Arial" w:eastAsia="Arial" w:hAnsi="Arial" w:cs="Arial"/>
        </w:rPr>
        <w:t>$1</w:t>
      </w:r>
      <w:r w:rsidR="0F16CCEB" w:rsidRPr="4620C5EA">
        <w:rPr>
          <w:rFonts w:ascii="Arial" w:eastAsia="Arial" w:hAnsi="Arial" w:cs="Arial"/>
        </w:rPr>
        <w:t>9</w:t>
      </w:r>
      <w:r w:rsidR="75761399" w:rsidRPr="4620C5EA">
        <w:rPr>
          <w:rFonts w:ascii="Arial" w:eastAsia="Arial" w:hAnsi="Arial" w:cs="Arial"/>
        </w:rPr>
        <w:t xml:space="preserve"> </w:t>
      </w:r>
      <w:r w:rsidRPr="4620C5EA">
        <w:rPr>
          <w:rFonts w:ascii="Arial" w:eastAsia="Arial" w:hAnsi="Arial" w:cs="Arial"/>
        </w:rPr>
        <w:t xml:space="preserve">million from selected broadband providers: </w:t>
      </w:r>
    </w:p>
    <w:p w14:paraId="61BCD23E" w14:textId="148BE9A4" w:rsidR="007E611A" w:rsidRDefault="007E611A" w:rsidP="4620C5EA">
      <w:pPr>
        <w:spacing w:after="0"/>
        <w:rPr>
          <w:rFonts w:ascii="Arial" w:eastAsia="Arial" w:hAnsi="Arial" w:cs="Arial"/>
        </w:rPr>
      </w:pPr>
    </w:p>
    <w:p w14:paraId="2E0B07C2" w14:textId="75351191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4620C5EA">
        <w:rPr>
          <w:rFonts w:ascii="Arial" w:eastAsia="Arial" w:hAnsi="Arial" w:cs="Arial"/>
          <w:b/>
          <w:bCs/>
        </w:rPr>
        <w:t xml:space="preserve">Alamance: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 and Spectrum Southeast, LLC</w:t>
      </w:r>
    </w:p>
    <w:p w14:paraId="4A73BF95" w14:textId="3B1C26F3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>These awards will provide high-speed internet access to 469 homes and businesses (20.51% of the county’s 2,287 eligible locations).</w:t>
      </w:r>
    </w:p>
    <w:p w14:paraId="1DF58843" w14:textId="58A0A94F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>Alexander: Yadkin Valley Telephone Membership Corporation (</w:t>
      </w:r>
      <w:proofErr w:type="spellStart"/>
      <w:r w:rsidRPr="4620C5EA">
        <w:rPr>
          <w:rFonts w:ascii="Arial" w:eastAsia="Arial" w:hAnsi="Arial" w:cs="Arial"/>
          <w:b/>
          <w:bCs/>
        </w:rPr>
        <w:t>Zirrus</w:t>
      </w:r>
      <w:proofErr w:type="spellEnd"/>
      <w:r w:rsidRPr="4620C5EA">
        <w:rPr>
          <w:rFonts w:ascii="Calibri" w:eastAsia="Calibri" w:hAnsi="Calibri" w:cs="Calibri"/>
          <w:b/>
          <w:bCs/>
        </w:rPr>
        <w:t xml:space="preserve">)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394 homes and businesses (14.78% of the county’s 2,665 eligible locations).</w:t>
      </w:r>
    </w:p>
    <w:p w14:paraId="556FE801" w14:textId="76A2032E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Bertie: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Roanoke Connect Holdings,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Fybe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1,380 homes and businesses (91.39% of the county’s 1,510 eligible locations).</w:t>
      </w:r>
    </w:p>
    <w:p w14:paraId="2293120D" w14:textId="53D2A24E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>Brunswick: Atlantic Telephone Membership Cooperative (FOCUS Broadband)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192 homes and businesses (57.31% of the county’s 335 eligible locations).</w:t>
      </w:r>
    </w:p>
    <w:p w14:paraId="0C0661AE" w14:textId="6E4585E3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Burke: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  <w:b/>
          <w:bCs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82 homes and businesses (3.32% of the county’s 2,473 eligible locations).</w:t>
      </w:r>
    </w:p>
    <w:p w14:paraId="7ABFEB1B" w14:textId="52E9FD92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4620C5EA">
        <w:rPr>
          <w:rFonts w:ascii="Arial" w:eastAsia="Arial" w:hAnsi="Arial" w:cs="Arial"/>
          <w:b/>
          <w:bCs/>
        </w:rPr>
        <w:t xml:space="preserve">Camden: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Wilkes Telephone Membership Corporation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RiverStreet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 xml:space="preserve"> Networks)</w:t>
      </w:r>
    </w:p>
    <w:p w14:paraId="264A25A1" w14:textId="6559B78A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>This award will provide high-speed internet access to 921 homes and businesses (82.97% of the county’s 1,110 eligible locations).</w:t>
      </w:r>
    </w:p>
    <w:p w14:paraId="7E50862D" w14:textId="65971417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Catawba: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648 homes and businesses (28.38% of the county’s 2,283 eligible locations).</w:t>
      </w:r>
    </w:p>
    <w:p w14:paraId="2D2080A6" w14:textId="679FDEA5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lastRenderedPageBreak/>
        <w:t>Chowan: Atlantic Telephone Membership Cooperative (FOCUS Broadband)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132 homes and businesses (91.67% of the county’s 144 eligible locations).</w:t>
      </w:r>
    </w:p>
    <w:p w14:paraId="1806C5F8" w14:textId="45B5B3BC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Columbus: </w:t>
      </w:r>
      <w:r w:rsidRPr="4620C5EA">
        <w:rPr>
          <w:rFonts w:ascii="Arial" w:eastAsia="Arial" w:hAnsi="Arial" w:cs="Arial"/>
          <w:b/>
          <w:bCs/>
          <w:color w:val="000000" w:themeColor="text1"/>
        </w:rPr>
        <w:t xml:space="preserve">Atlantic Telephone Membership Cooperative (FOCUS Broadband)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108 homes and businesses (14.86% of the county’s 727 eligible locations).</w:t>
      </w:r>
    </w:p>
    <w:p w14:paraId="205ED3C9" w14:textId="357C2AF0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Currituck: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1,354 homes and businesses (83.94% of the county’s 1,613 eligible locations).</w:t>
      </w:r>
    </w:p>
    <w:p w14:paraId="50C08FD0" w14:textId="4861206F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>Durham: Frontier Communications of the Carolinas, LLC</w:t>
      </w:r>
      <w:r w:rsidRPr="4620C5EA">
        <w:rPr>
          <w:rFonts w:ascii="Calibri" w:eastAsia="Calibri" w:hAnsi="Calibri" w:cs="Calibri"/>
          <w:b/>
          <w:bCs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123 homes and businesses (22.49% of the county’s 547 eligible locations).</w:t>
      </w:r>
    </w:p>
    <w:p w14:paraId="20E5841A" w14:textId="46DDAE73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Franklin: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1,415 homes and businesses (53.80% of the county’s 2,630</w:t>
      </w:r>
      <w:r w:rsidRPr="4620C5EA">
        <w:rPr>
          <w:rFonts w:ascii="Times New Roman" w:eastAsia="Times New Roman" w:hAnsi="Times New Roman" w:cs="Times New Roman"/>
        </w:rPr>
        <w:t xml:space="preserve"> </w:t>
      </w:r>
      <w:r w:rsidRPr="4620C5EA">
        <w:rPr>
          <w:rFonts w:ascii="Arial" w:eastAsia="Arial" w:hAnsi="Arial" w:cs="Arial"/>
        </w:rPr>
        <w:t>eligible locations).</w:t>
      </w:r>
    </w:p>
    <w:p w14:paraId="3E17F7DC" w14:textId="5BF5933E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Granville: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Roanoke Connect Holdings,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Fybe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2,164 homes and businesses (90.96% of the county’s 2,379 eligible locations).</w:t>
      </w:r>
    </w:p>
    <w:p w14:paraId="52E16BAB" w14:textId="678CA175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620C5EA">
        <w:rPr>
          <w:rFonts w:ascii="Arial" w:eastAsia="Arial" w:hAnsi="Arial" w:cs="Arial"/>
          <w:b/>
          <w:bCs/>
          <w:color w:val="000000" w:themeColor="text1"/>
        </w:rPr>
        <w:t>Harnett: Spectrum Southeast, LLC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="00A737E9">
        <w:br/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Pr="4620C5EA">
        <w:rPr>
          <w:rFonts w:ascii="Arial" w:eastAsia="Arial" w:hAnsi="Arial" w:cs="Arial"/>
          <w:color w:val="000000" w:themeColor="text1"/>
        </w:rPr>
        <w:t>This award will provide high-speed internet access to 300 homes and businesses (7.87% of the county’s 3,810 eligible locations).</w:t>
      </w:r>
    </w:p>
    <w:p w14:paraId="1FAA9BE7" w14:textId="38F4C6E2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>Jackson: ERC Broadband, LLC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570 homes and businesses (12.63% of the county’s 4,512 eligible locations).</w:t>
      </w:r>
    </w:p>
    <w:p w14:paraId="7C6548A7" w14:textId="6749B21A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Johnston: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1,439 homes and businesses (24.10% of the county’s 5,970 eligible locations).</w:t>
      </w:r>
    </w:p>
    <w:p w14:paraId="55998E97" w14:textId="10ACB53B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Martin: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 xml:space="preserve">Roanoke Connect </w:t>
      </w:r>
      <w:proofErr w:type="gramStart"/>
      <w:r w:rsidRPr="4620C5EA">
        <w:rPr>
          <w:rFonts w:ascii="Arial" w:eastAsia="Arial" w:hAnsi="Arial" w:cs="Arial"/>
          <w:b/>
          <w:bCs/>
          <w:color w:val="000000" w:themeColor="text1"/>
        </w:rPr>
        <w:t>Holdings,</w:t>
      </w:r>
      <w:proofErr w:type="gramEnd"/>
      <w:r w:rsidRPr="4620C5EA">
        <w:rPr>
          <w:rFonts w:ascii="Arial" w:eastAsia="Arial" w:hAnsi="Arial" w:cs="Arial"/>
          <w:b/>
          <w:bCs/>
          <w:color w:val="000000" w:themeColor="text1"/>
        </w:rPr>
        <w:t xml:space="preserve">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Fybe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215 homes and businesses (35.66% of the county’s 603 eligible locations).</w:t>
      </w:r>
    </w:p>
    <w:p w14:paraId="3E27D1E4" w14:textId="6BF443DE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Montgomery: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="00A737E9">
        <w:br/>
      </w:r>
      <w:r w:rsidRPr="4620C5EA">
        <w:rPr>
          <w:rFonts w:ascii="Times New Roman" w:eastAsia="Times New Roman" w:hAnsi="Times New Roman" w:cs="Times New Roman"/>
        </w:rPr>
        <w:t xml:space="preserve"> </w:t>
      </w:r>
      <w:r w:rsidRPr="4620C5EA">
        <w:rPr>
          <w:rFonts w:ascii="Arial" w:eastAsia="Arial" w:hAnsi="Arial" w:cs="Arial"/>
        </w:rPr>
        <w:t>This award will provide high-speed internet access to 1,661 homes and businesses (73.40% of the county’s 2,263 eligible locations).</w:t>
      </w:r>
    </w:p>
    <w:p w14:paraId="319E5571" w14:textId="27EA1416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Northampton: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Roanoke Connect Holdings,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Fybe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288 homes and businesses (73.47% of the county’s 392 eligible locations).</w:t>
      </w:r>
    </w:p>
    <w:p w14:paraId="6ABFD8A6" w14:textId="6CEC2E0B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4620C5EA">
        <w:rPr>
          <w:rFonts w:ascii="Arial" w:eastAsia="Arial" w:hAnsi="Arial" w:cs="Arial"/>
          <w:b/>
          <w:bCs/>
        </w:rPr>
        <w:t xml:space="preserve">Perquimans: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Atlantic Telephone Membership Cooperative (FOCUS Broadband)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55CF461" w14:textId="651F524A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>This award will provide high-speed internet access to 121 homes and businesses (77.07% of the county’s 157 eligible locations).</w:t>
      </w:r>
    </w:p>
    <w:p w14:paraId="23CC390D" w14:textId="63C21F69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620C5EA">
        <w:rPr>
          <w:rFonts w:ascii="Arial" w:eastAsia="Arial" w:hAnsi="Arial" w:cs="Arial"/>
          <w:b/>
          <w:bCs/>
          <w:color w:val="000000" w:themeColor="text1"/>
        </w:rPr>
        <w:t>Person: Spectrum Southeast, LLC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="00A737E9">
        <w:br/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Pr="4620C5EA">
        <w:rPr>
          <w:rFonts w:ascii="Arial" w:eastAsia="Arial" w:hAnsi="Arial" w:cs="Arial"/>
          <w:color w:val="000000" w:themeColor="text1"/>
        </w:rPr>
        <w:t>This award will provide high-speed internet access to 240 homes and businesses (9.34% of the county’s 2,189 eligible locations).</w:t>
      </w:r>
    </w:p>
    <w:p w14:paraId="5F226564" w14:textId="63BCEA8D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620C5EA">
        <w:rPr>
          <w:rFonts w:ascii="Arial" w:eastAsia="Arial" w:hAnsi="Arial" w:cs="Arial"/>
          <w:b/>
          <w:bCs/>
          <w:color w:val="000000" w:themeColor="text1"/>
        </w:rPr>
        <w:t>Rockingham: Spectrum Southeast, LLC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="00A737E9">
        <w:br/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Pr="4620C5EA">
        <w:rPr>
          <w:rFonts w:ascii="Arial" w:eastAsia="Arial" w:hAnsi="Arial" w:cs="Arial"/>
          <w:color w:val="000000" w:themeColor="text1"/>
        </w:rPr>
        <w:t>This award will provide high-speed internet access to 198 homes and businesses (13.24% of the county’s 1,495 eligible locations).</w:t>
      </w:r>
    </w:p>
    <w:p w14:paraId="4B4FDF86" w14:textId="6DFF3C98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lastRenderedPageBreak/>
        <w:t>Rowan: Windstream North Carolina, LLC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507 homes and businesses (17.51% of the county’s 2,896 eligible locations).</w:t>
      </w:r>
    </w:p>
    <w:p w14:paraId="6386E0AE" w14:textId="3254070E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620C5EA">
        <w:rPr>
          <w:rFonts w:ascii="Arial" w:eastAsia="Arial" w:hAnsi="Arial" w:cs="Arial"/>
          <w:b/>
          <w:bCs/>
          <w:color w:val="000000" w:themeColor="text1"/>
        </w:rPr>
        <w:t>Scotland: Spectrum Southeast, LLC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="00A737E9">
        <w:br/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Pr="4620C5EA">
        <w:rPr>
          <w:rFonts w:ascii="Arial" w:eastAsia="Arial" w:hAnsi="Arial" w:cs="Arial"/>
          <w:color w:val="000000" w:themeColor="text1"/>
        </w:rPr>
        <w:t>This award will provide high-speed internet access to 135 homes and businesses (20.06% of the county’s 673 eligible locations).</w:t>
      </w:r>
    </w:p>
    <w:p w14:paraId="3067F276" w14:textId="56EC6459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Union: Windstream North Carolina, LLC and Spectrum Southeast, LLC  </w:t>
      </w:r>
      <w:r w:rsidR="00A737E9">
        <w:br/>
      </w:r>
      <w:r w:rsidRPr="4620C5EA">
        <w:rPr>
          <w:rFonts w:ascii="Times New Roman" w:eastAsia="Times New Roman" w:hAnsi="Times New Roman" w:cs="Times New Roman"/>
        </w:rPr>
        <w:t xml:space="preserve"> </w:t>
      </w:r>
      <w:r w:rsidRPr="4620C5EA">
        <w:rPr>
          <w:rFonts w:ascii="Arial" w:eastAsia="Arial" w:hAnsi="Arial" w:cs="Arial"/>
        </w:rPr>
        <w:t>These awards will provide high-speed internet access to 1,189 homes and businesses (28.94% of the county’s 4,108 eligible locations).</w:t>
      </w:r>
    </w:p>
    <w:p w14:paraId="44B29F8F" w14:textId="32C526B1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Watauga: </w:t>
      </w:r>
      <w:proofErr w:type="spellStart"/>
      <w:r w:rsidRPr="4620C5EA">
        <w:rPr>
          <w:rFonts w:ascii="Arial" w:eastAsia="Arial" w:hAnsi="Arial" w:cs="Arial"/>
          <w:b/>
          <w:bCs/>
        </w:rPr>
        <w:t>SkyBest</w:t>
      </w:r>
      <w:proofErr w:type="spellEnd"/>
      <w:r w:rsidRPr="4620C5EA">
        <w:rPr>
          <w:rFonts w:ascii="Arial" w:eastAsia="Arial" w:hAnsi="Arial" w:cs="Arial"/>
          <w:b/>
          <w:bCs/>
        </w:rPr>
        <w:t xml:space="preserve"> Communications, LLC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178 homes and businesses (67.94% of the county’s 262 eligible locations).</w:t>
      </w:r>
    </w:p>
    <w:p w14:paraId="1319CD2E" w14:textId="443C2257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Washington: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1,043 homes and businesses (96.48% of the county’s 1,081 eligible locations).</w:t>
      </w:r>
    </w:p>
    <w:p w14:paraId="3CF939B0" w14:textId="7BC6DA2C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 xml:space="preserve">Warren: </w:t>
      </w:r>
      <w:r w:rsidRPr="4620C5EA">
        <w:rPr>
          <w:rFonts w:ascii="Arial" w:eastAsia="Arial" w:hAnsi="Arial" w:cs="Arial"/>
          <w:b/>
          <w:bCs/>
          <w:color w:val="000000" w:themeColor="text1"/>
        </w:rPr>
        <w:t>Connect Holding II, LLC (</w:t>
      </w:r>
      <w:proofErr w:type="spellStart"/>
      <w:r w:rsidRPr="4620C5EA">
        <w:rPr>
          <w:rFonts w:ascii="Arial" w:eastAsia="Arial" w:hAnsi="Arial" w:cs="Arial"/>
          <w:b/>
          <w:bCs/>
          <w:color w:val="000000" w:themeColor="text1"/>
        </w:rPr>
        <w:t>Brightspeed</w:t>
      </w:r>
      <w:proofErr w:type="spellEnd"/>
      <w:r w:rsidRPr="4620C5EA">
        <w:rPr>
          <w:rFonts w:ascii="Arial" w:eastAsia="Arial" w:hAnsi="Arial" w:cs="Arial"/>
          <w:b/>
          <w:bCs/>
          <w:color w:val="000000" w:themeColor="text1"/>
        </w:rPr>
        <w:t>)</w:t>
      </w:r>
      <w:r w:rsidRPr="4620C5EA">
        <w:rPr>
          <w:rFonts w:ascii="Arial" w:eastAsia="Arial" w:hAnsi="Arial" w:cs="Arial"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793 homes and businesses (66.86% of the county’s 1,186 eligible locations).</w:t>
      </w:r>
    </w:p>
    <w:p w14:paraId="6B614C17" w14:textId="77DB7E21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620C5EA">
        <w:rPr>
          <w:rFonts w:ascii="Arial" w:eastAsia="Arial" w:hAnsi="Arial" w:cs="Arial"/>
          <w:b/>
          <w:bCs/>
          <w:color w:val="000000" w:themeColor="text1"/>
        </w:rPr>
        <w:t xml:space="preserve">Wayne: Spectrum </w:t>
      </w:r>
      <w:proofErr w:type="gramStart"/>
      <w:r w:rsidRPr="4620C5EA">
        <w:rPr>
          <w:rFonts w:ascii="Arial" w:eastAsia="Arial" w:hAnsi="Arial" w:cs="Arial"/>
          <w:b/>
          <w:bCs/>
          <w:color w:val="000000" w:themeColor="text1"/>
        </w:rPr>
        <w:t>Southeast,</w:t>
      </w:r>
      <w:proofErr w:type="gramEnd"/>
      <w:r w:rsidRPr="4620C5EA">
        <w:rPr>
          <w:rFonts w:ascii="Arial" w:eastAsia="Arial" w:hAnsi="Arial" w:cs="Arial"/>
          <w:b/>
          <w:bCs/>
          <w:color w:val="000000" w:themeColor="text1"/>
        </w:rPr>
        <w:t xml:space="preserve"> LLC</w:t>
      </w:r>
      <w:r w:rsidRPr="4620C5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="00A737E9">
        <w:br/>
      </w:r>
      <w:r w:rsidRPr="4620C5EA">
        <w:rPr>
          <w:rFonts w:ascii="Calibri" w:eastAsia="Calibri" w:hAnsi="Calibri" w:cs="Calibri"/>
          <w:color w:val="000000" w:themeColor="text1"/>
        </w:rPr>
        <w:t xml:space="preserve"> </w:t>
      </w:r>
      <w:r w:rsidRPr="4620C5EA">
        <w:rPr>
          <w:rFonts w:ascii="Arial" w:eastAsia="Arial" w:hAnsi="Arial" w:cs="Arial"/>
          <w:color w:val="000000" w:themeColor="text1"/>
        </w:rPr>
        <w:t>This award will provide high-speed internet access to 420 homes and businesses (13.96% of the county’s 3,008 eligible locations).</w:t>
      </w:r>
    </w:p>
    <w:p w14:paraId="42982DD6" w14:textId="07AA5108" w:rsidR="007E611A" w:rsidRDefault="0D171CF0" w:rsidP="4620C5E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  <w:b/>
          <w:bCs/>
        </w:rPr>
        <w:t>Yadkin: Yadkin Valley Telephone Membership Corporation (</w:t>
      </w:r>
      <w:proofErr w:type="spellStart"/>
      <w:r w:rsidRPr="4620C5EA">
        <w:rPr>
          <w:rFonts w:ascii="Arial" w:eastAsia="Arial" w:hAnsi="Arial" w:cs="Arial"/>
          <w:b/>
          <w:bCs/>
        </w:rPr>
        <w:t>Zirrus</w:t>
      </w:r>
      <w:proofErr w:type="spellEnd"/>
      <w:r w:rsidRPr="4620C5EA">
        <w:rPr>
          <w:rFonts w:ascii="Arial" w:eastAsia="Arial" w:hAnsi="Arial" w:cs="Arial"/>
          <w:b/>
          <w:bCs/>
        </w:rPr>
        <w:t>)</w:t>
      </w:r>
      <w:r w:rsidRPr="4620C5EA">
        <w:rPr>
          <w:rFonts w:ascii="Calibri" w:eastAsia="Calibri" w:hAnsi="Calibri" w:cs="Calibri"/>
          <w:b/>
          <w:bCs/>
        </w:rPr>
        <w:t xml:space="preserve"> </w:t>
      </w:r>
      <w:r w:rsidR="00A737E9">
        <w:br/>
      </w:r>
      <w:r w:rsidRPr="4620C5EA">
        <w:rPr>
          <w:rFonts w:ascii="Arial" w:eastAsia="Arial" w:hAnsi="Arial" w:cs="Arial"/>
        </w:rPr>
        <w:t>This award will provide high-speed internet access to 210 homes and businesses (88.61% of the county’s 237 eligible locations).</w:t>
      </w:r>
      <w:r w:rsidR="00A737E9">
        <w:br/>
      </w:r>
      <w:r w:rsidR="2FBF97DC" w:rsidRPr="4620C5EA">
        <w:rPr>
          <w:rFonts w:ascii="Times New Roman" w:eastAsia="Times New Roman" w:hAnsi="Times New Roman" w:cs="Times New Roman"/>
        </w:rPr>
        <w:t xml:space="preserve"> </w:t>
      </w:r>
    </w:p>
    <w:p w14:paraId="67A5CC6F" w14:textId="61BE7928" w:rsidR="007E611A" w:rsidRDefault="2FBF97DC" w:rsidP="4620C5EA">
      <w:p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 xml:space="preserve">The CAB program’s procurement process creates a partnership between counties and NCDIT to identify areas that need access, solicit proposals from </w:t>
      </w:r>
      <w:hyperlink r:id="rId12" w:history="1">
        <w:r w:rsidRPr="4620C5EA">
          <w:rPr>
            <w:rStyle w:val="Hyperlink"/>
            <w:rFonts w:ascii="Arial" w:eastAsia="Arial" w:hAnsi="Arial" w:cs="Arial"/>
            <w:color w:val="0563C1"/>
          </w:rPr>
          <w:t xml:space="preserve">prequalified internet service </w:t>
        </w:r>
        <w:proofErr w:type="spellStart"/>
        <w:r w:rsidRPr="4620C5EA">
          <w:rPr>
            <w:rStyle w:val="Hyperlink"/>
            <w:rFonts w:ascii="Arial" w:eastAsia="Arial" w:hAnsi="Arial" w:cs="Arial"/>
            <w:color w:val="0563C1"/>
          </w:rPr>
          <w:t>providers</w:t>
        </w:r>
      </w:hyperlink>
      <w:r w:rsidR="4EDA82F6" w:rsidRPr="4620C5EA">
        <w:rPr>
          <w:rFonts w:ascii="Arial" w:eastAsia="Arial" w:hAnsi="Arial" w:cs="Arial"/>
          <w:color w:val="0563C1"/>
          <w:u w:val="single"/>
        </w:rPr>
        <w:t>,</w:t>
      </w:r>
      <w:r w:rsidRPr="4620C5EA">
        <w:rPr>
          <w:rFonts w:ascii="Arial" w:eastAsia="Arial" w:hAnsi="Arial" w:cs="Arial"/>
        </w:rPr>
        <w:t>and</w:t>
      </w:r>
      <w:proofErr w:type="spellEnd"/>
      <w:r w:rsidRPr="4620C5EA">
        <w:rPr>
          <w:rFonts w:ascii="Arial" w:eastAsia="Arial" w:hAnsi="Arial" w:cs="Arial"/>
        </w:rPr>
        <w:t xml:space="preserve"> quickly make awards. Awardees must agree to provide high-speed service that reliably meets or exceeds speeds of 100 Mbps download and 100 Mbps upload.</w:t>
      </w:r>
    </w:p>
    <w:p w14:paraId="0E84C58C" w14:textId="46653C6A" w:rsidR="007E611A" w:rsidRDefault="62FAC8AC" w:rsidP="7FA5DCD5">
      <w:pPr>
        <w:spacing w:after="0"/>
      </w:pPr>
      <w:r w:rsidRPr="7FA5DCD5">
        <w:rPr>
          <w:rFonts w:ascii="Arial" w:eastAsia="Arial" w:hAnsi="Arial" w:cs="Arial"/>
          <w:color w:val="212529"/>
        </w:rPr>
        <w:t xml:space="preserve"> </w:t>
      </w:r>
    </w:p>
    <w:p w14:paraId="28595950" w14:textId="5742225A" w:rsidR="007E611A" w:rsidRDefault="07C817A1" w:rsidP="4620C5EA">
      <w:p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 xml:space="preserve">Governor Stein is committed to closing the digital divide. </w:t>
      </w:r>
      <w:r w:rsidR="7C1A57D0" w:rsidRPr="4620C5EA">
        <w:rPr>
          <w:rFonts w:ascii="Arial" w:eastAsia="Arial" w:hAnsi="Arial" w:cs="Arial"/>
        </w:rPr>
        <w:t xml:space="preserve">Today’s awards add to the $533 million in Growing Rural Economies with Access to Technology (GREAT) grants and previous CAB projects that will connect more than 211,000 North Carolina households and businesses to high-speed internet. </w:t>
      </w:r>
      <w:r w:rsidR="5B01C9A1" w:rsidRPr="4620C5EA">
        <w:rPr>
          <w:rFonts w:ascii="Arial" w:eastAsia="Arial" w:hAnsi="Arial" w:cs="Arial"/>
        </w:rPr>
        <w:t xml:space="preserve">See progress </w:t>
      </w:r>
      <w:hyperlink r:id="rId13" w:history="1">
        <w:r w:rsidR="5B01C9A1" w:rsidRPr="4620C5EA">
          <w:rPr>
            <w:rStyle w:val="Hyperlink"/>
            <w:rFonts w:ascii="Arial" w:eastAsia="Arial" w:hAnsi="Arial" w:cs="Arial"/>
          </w:rPr>
          <w:t>here</w:t>
        </w:r>
      </w:hyperlink>
      <w:r w:rsidR="5B01C9A1" w:rsidRPr="4620C5EA">
        <w:rPr>
          <w:rFonts w:ascii="Arial" w:eastAsia="Arial" w:hAnsi="Arial" w:cs="Arial"/>
        </w:rPr>
        <w:t>.</w:t>
      </w:r>
      <w:r w:rsidR="2FBF97DC" w:rsidRPr="4620C5EA">
        <w:rPr>
          <w:rFonts w:ascii="Arial" w:eastAsia="Arial" w:hAnsi="Arial" w:cs="Arial"/>
        </w:rPr>
        <w:t xml:space="preserve"> </w:t>
      </w:r>
    </w:p>
    <w:p w14:paraId="28A7AB28" w14:textId="5E2D3C1A" w:rsidR="007E611A" w:rsidRDefault="2FBF97DC" w:rsidP="7FA5DCD5">
      <w:pPr>
        <w:spacing w:after="0"/>
      </w:pPr>
      <w:r w:rsidRPr="4620C5EA">
        <w:rPr>
          <w:rFonts w:ascii="Arial" w:eastAsia="Arial" w:hAnsi="Arial" w:cs="Arial"/>
        </w:rPr>
        <w:t xml:space="preserve"> </w:t>
      </w:r>
    </w:p>
    <w:p w14:paraId="7322840A" w14:textId="271C0F0F" w:rsidR="007E611A" w:rsidRDefault="2FBF97DC" w:rsidP="4620C5EA">
      <w:pPr>
        <w:spacing w:after="0"/>
        <w:rPr>
          <w:rFonts w:ascii="Arial" w:eastAsia="Arial" w:hAnsi="Arial" w:cs="Arial"/>
        </w:rPr>
      </w:pPr>
      <w:r w:rsidRPr="4620C5EA">
        <w:rPr>
          <w:rFonts w:ascii="Arial" w:eastAsia="Arial" w:hAnsi="Arial" w:cs="Arial"/>
        </w:rPr>
        <w:t xml:space="preserve">For more information about the NCDIT Division of Broadband and Digital Opportunity, visit </w:t>
      </w:r>
      <w:hyperlink r:id="rId14">
        <w:r w:rsidRPr="4620C5EA">
          <w:rPr>
            <w:rStyle w:val="Hyperlink"/>
            <w:rFonts w:ascii="Arial" w:eastAsia="Arial" w:hAnsi="Arial" w:cs="Arial"/>
            <w:color w:val="0563C1"/>
          </w:rPr>
          <w:t>ncbroadband.gov</w:t>
        </w:r>
      </w:hyperlink>
      <w:r w:rsidRPr="4620C5EA">
        <w:rPr>
          <w:rFonts w:ascii="Arial" w:eastAsia="Arial" w:hAnsi="Arial" w:cs="Arial"/>
        </w:rPr>
        <w:t xml:space="preserve">.  </w:t>
      </w:r>
    </w:p>
    <w:p w14:paraId="1F5E22EE" w14:textId="63ECCE2E" w:rsidR="007E611A" w:rsidRDefault="007E611A" w:rsidP="7FA5DCD5">
      <w:pPr>
        <w:spacing w:after="0"/>
        <w:jc w:val="center"/>
      </w:pPr>
    </w:p>
    <w:p w14:paraId="30D90506" w14:textId="07F539AF" w:rsidR="007E611A" w:rsidRDefault="62FAC8AC" w:rsidP="7FA5DCD5">
      <w:pPr>
        <w:spacing w:after="0"/>
        <w:jc w:val="center"/>
      </w:pPr>
      <w:r w:rsidRPr="7FA5DCD5">
        <w:rPr>
          <w:rFonts w:ascii="Arial" w:eastAsia="Arial" w:hAnsi="Arial" w:cs="Arial"/>
        </w:rPr>
        <w:t>###</w:t>
      </w:r>
    </w:p>
    <w:p w14:paraId="26F74754" w14:textId="4451C65E" w:rsidR="007E611A" w:rsidRDefault="007E611A" w:rsidP="7FA5DCD5">
      <w:pPr>
        <w:spacing w:after="0"/>
      </w:pPr>
    </w:p>
    <w:p w14:paraId="2C078E63" w14:textId="36EF7534" w:rsidR="007E611A" w:rsidRDefault="007E611A"/>
    <w:sectPr w:rsidR="007E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eidie, Olivia A" w:date="2025-04-28T16:53:00Z" w:initials="WO">
    <w:p w14:paraId="3102AE72" w14:textId="01171D1E" w:rsidR="4620C5EA" w:rsidRDefault="4620C5EA">
      <w:r>
        <w:t>Quote approved by Secretary Piccione.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02AE7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AE42C4" w16cex:dateUtc="2025-04-28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02AE72" w16cid:durableId="3EAE42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7B20C"/>
    <w:multiLevelType w:val="hybridMultilevel"/>
    <w:tmpl w:val="0D20F74A"/>
    <w:lvl w:ilvl="0" w:tplc="65B07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3C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47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AE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4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C5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3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80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43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63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die, Olivia A">
    <w15:presenceInfo w15:providerId="AD" w15:userId="S::olivia.weidie@nc.gov::a91412e3-4c32-4919-9369-15de79ec3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8E079"/>
    <w:rsid w:val="007E611A"/>
    <w:rsid w:val="00A072C9"/>
    <w:rsid w:val="00A737E9"/>
    <w:rsid w:val="0145C439"/>
    <w:rsid w:val="01720DD6"/>
    <w:rsid w:val="05457313"/>
    <w:rsid w:val="058FB63B"/>
    <w:rsid w:val="07C817A1"/>
    <w:rsid w:val="0A7F6625"/>
    <w:rsid w:val="0D171CF0"/>
    <w:rsid w:val="0D573E1D"/>
    <w:rsid w:val="0E4CD72E"/>
    <w:rsid w:val="0EEF4250"/>
    <w:rsid w:val="0F16CCEB"/>
    <w:rsid w:val="0F46F011"/>
    <w:rsid w:val="0F5E7EC0"/>
    <w:rsid w:val="1022BD17"/>
    <w:rsid w:val="1077DA3C"/>
    <w:rsid w:val="11D9DEF9"/>
    <w:rsid w:val="13268D4A"/>
    <w:rsid w:val="184D7FAB"/>
    <w:rsid w:val="19870940"/>
    <w:rsid w:val="1AB5AB3F"/>
    <w:rsid w:val="1B2967D9"/>
    <w:rsid w:val="1B8FD803"/>
    <w:rsid w:val="1D5498BA"/>
    <w:rsid w:val="1DC67812"/>
    <w:rsid w:val="1E407054"/>
    <w:rsid w:val="2070E637"/>
    <w:rsid w:val="20D3DA8F"/>
    <w:rsid w:val="21CB9573"/>
    <w:rsid w:val="2254764F"/>
    <w:rsid w:val="23DF19EE"/>
    <w:rsid w:val="2602599C"/>
    <w:rsid w:val="2849BA02"/>
    <w:rsid w:val="28B7B295"/>
    <w:rsid w:val="28B8E079"/>
    <w:rsid w:val="2936D133"/>
    <w:rsid w:val="295F2851"/>
    <w:rsid w:val="2A5E703B"/>
    <w:rsid w:val="2A7CEE4F"/>
    <w:rsid w:val="2B5B361C"/>
    <w:rsid w:val="2BADCA16"/>
    <w:rsid w:val="2CF46753"/>
    <w:rsid w:val="2FBF97DC"/>
    <w:rsid w:val="30200552"/>
    <w:rsid w:val="315677AD"/>
    <w:rsid w:val="3487FDD9"/>
    <w:rsid w:val="37D48959"/>
    <w:rsid w:val="3879FB0F"/>
    <w:rsid w:val="3A46088E"/>
    <w:rsid w:val="41B4EEDB"/>
    <w:rsid w:val="424C024D"/>
    <w:rsid w:val="4276BBE8"/>
    <w:rsid w:val="44153FB1"/>
    <w:rsid w:val="4601B4AD"/>
    <w:rsid w:val="4620C5EA"/>
    <w:rsid w:val="4D6A92C3"/>
    <w:rsid w:val="4E89A737"/>
    <w:rsid w:val="4EC5F950"/>
    <w:rsid w:val="4ED22D87"/>
    <w:rsid w:val="4EDA82F6"/>
    <w:rsid w:val="51A78E47"/>
    <w:rsid w:val="52B1CD2F"/>
    <w:rsid w:val="54200C30"/>
    <w:rsid w:val="542D253D"/>
    <w:rsid w:val="542D3C14"/>
    <w:rsid w:val="54572011"/>
    <w:rsid w:val="55BC4B17"/>
    <w:rsid w:val="577AEB7F"/>
    <w:rsid w:val="5B01C9A1"/>
    <w:rsid w:val="5E07CA94"/>
    <w:rsid w:val="5E269B5E"/>
    <w:rsid w:val="5F71D941"/>
    <w:rsid w:val="60C29B4A"/>
    <w:rsid w:val="6295F7FD"/>
    <w:rsid w:val="62D6EADD"/>
    <w:rsid w:val="62FAC8AC"/>
    <w:rsid w:val="6385CDB1"/>
    <w:rsid w:val="659FAD23"/>
    <w:rsid w:val="67A871F9"/>
    <w:rsid w:val="6DF3AB12"/>
    <w:rsid w:val="72866C21"/>
    <w:rsid w:val="7469BEE7"/>
    <w:rsid w:val="75761399"/>
    <w:rsid w:val="759AEA23"/>
    <w:rsid w:val="76FBA04C"/>
    <w:rsid w:val="7A22405B"/>
    <w:rsid w:val="7A7CE9F1"/>
    <w:rsid w:val="7C1A57D0"/>
    <w:rsid w:val="7C3A6A06"/>
    <w:rsid w:val="7DC10072"/>
    <w:rsid w:val="7DE3FE0F"/>
    <w:rsid w:val="7E6BD109"/>
    <w:rsid w:val="7FA5D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E079"/>
  <w15:chartTrackingRefBased/>
  <w15:docId w15:val="{E7A65E74-3581-484E-8D62-07336F66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ncbroadband.gov/dashbo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roadband.gov/funding-programs/cab-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s://www.ncbroadban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020664492E5469EA39F7AE2EB234C" ma:contentTypeVersion="13" ma:contentTypeDescription="Create a new document." ma:contentTypeScope="" ma:versionID="a45e5579fe8180d1510d5bcdee8101b1">
  <xsd:schema xmlns:xsd="http://www.w3.org/2001/XMLSchema" xmlns:xs="http://www.w3.org/2001/XMLSchema" xmlns:p="http://schemas.microsoft.com/office/2006/metadata/properties" xmlns:ns2="ae6c80b3-76b4-48f0-8742-3c0efd0cf685" xmlns:ns3="8e8247f8-011a-43da-a2c8-34efb42572a2" targetNamespace="http://schemas.microsoft.com/office/2006/metadata/properties" ma:root="true" ma:fieldsID="319c6c787686173c997fdca6db4f4e16" ns2:_="" ns3:_="">
    <xsd:import namespace="ae6c80b3-76b4-48f0-8742-3c0efd0cf685"/>
    <xsd:import namespace="8e8247f8-011a-43da-a2c8-34efb4257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80b3-76b4-48f0-8742-3c0efd0cf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47f8-011a-43da-a2c8-34efb42572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9dc422-1604-48c0-b744-d29030d531fa}" ma:internalName="TaxCatchAll" ma:showField="CatchAllData" ma:web="8e8247f8-011a-43da-a2c8-34efb4257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247f8-011a-43da-a2c8-34efb42572a2" xsi:nil="true"/>
    <lcf76f155ced4ddcb4097134ff3c332f xmlns="ae6c80b3-76b4-48f0-8742-3c0efd0cf6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F7009-CD15-498A-A177-985753D6A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888DC-1F3D-4406-AA79-99A0C776E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c80b3-76b4-48f0-8742-3c0efd0cf685"/>
    <ds:schemaRef ds:uri="8e8247f8-011a-43da-a2c8-34efb4257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AB99E-D59F-4F41-9C36-CC601AB890A2}">
  <ds:schemaRefs>
    <ds:schemaRef ds:uri="http://schemas.microsoft.com/office/2006/metadata/properties"/>
    <ds:schemaRef ds:uri="http://schemas.microsoft.com/office/infopath/2007/PartnerControls"/>
    <ds:schemaRef ds:uri="8e8247f8-011a-43da-a2c8-34efb42572a2"/>
    <ds:schemaRef ds:uri="ae6c80b3-76b4-48f0-8742-3c0efd0cf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6609</Characters>
  <Application>Microsoft Office Word</Application>
  <DocSecurity>4</DocSecurity>
  <Lines>122</Lines>
  <Paragraphs>36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Weidie, Olivia A</dc:creator>
  <cp:keywords/>
  <dc:description/>
  <cp:lastModifiedBy>Savannah Heath</cp:lastModifiedBy>
  <cp:revision>2</cp:revision>
  <dcterms:created xsi:type="dcterms:W3CDTF">2025-04-30T12:30:00Z</dcterms:created>
  <dcterms:modified xsi:type="dcterms:W3CDTF">2025-04-30T12:30:00Z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0x010100353020664492E5469EA39F7AE2EB234C</vt:lpwstr>
  </property>
  <property fmtid="{D5CDD505-2E9C-101B-9397-08002B2CF9AE}" pid="3" name="MediaServiceImageTags">
    <vt:lpwstr/>
  </property>
</Properties>
</file>