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BF2" w:rsidRDefault="00A67486" w:rsidP="00A67486">
      <w:pPr>
        <w:jc w:val="center"/>
      </w:pPr>
      <w:r>
        <w:rPr>
          <w:noProof/>
        </w:rPr>
        <w:drawing>
          <wp:inline distT="0" distB="0" distL="0" distR="0">
            <wp:extent cx="3260480" cy="1905000"/>
            <wp:effectExtent l="0" t="0" r="0" b="0"/>
            <wp:docPr id="1" name="Picture 1" descr="T:\Toolbox\Communications &amp; Marketing\Logos\Women's logos\Cary Women's Giving Network\Color\NCCF_LOGO.WOMEN-CARY logo-w-type-2c-m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Women's logos\Cary Women's Giving Network\Color\NCCF_LOGO.WOMEN-CARY logo-w-type-2c-mec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5382" cy="1913707"/>
                    </a:xfrm>
                    <a:prstGeom prst="rect">
                      <a:avLst/>
                    </a:prstGeom>
                    <a:noFill/>
                    <a:ln>
                      <a:noFill/>
                    </a:ln>
                  </pic:spPr>
                </pic:pic>
              </a:graphicData>
            </a:graphic>
          </wp:inline>
        </w:drawing>
      </w:r>
    </w:p>
    <w:p w:rsidR="00A67486" w:rsidRDefault="00A67486" w:rsidP="00A67486">
      <w:pPr>
        <w:jc w:val="center"/>
        <w:rPr>
          <w:b/>
          <w:sz w:val="24"/>
          <w:szCs w:val="24"/>
        </w:rPr>
      </w:pPr>
      <w:r>
        <w:rPr>
          <w:b/>
          <w:sz w:val="24"/>
          <w:szCs w:val="24"/>
        </w:rPr>
        <w:t>Cary’s Women’s Giving Network awards $14,000 in local grants</w:t>
      </w:r>
    </w:p>
    <w:p w:rsidR="00A67486" w:rsidRDefault="00A67486" w:rsidP="00A67486">
      <w:pPr>
        <w:rPr>
          <w:sz w:val="24"/>
          <w:szCs w:val="24"/>
        </w:rPr>
      </w:pPr>
      <w:r>
        <w:rPr>
          <w:sz w:val="24"/>
          <w:szCs w:val="24"/>
        </w:rPr>
        <w:t>The board of advisors of the Cary Women’s Giving Network recently announced $14,000 in local grant awards, according to Sheila Ogle, board president.</w:t>
      </w:r>
    </w:p>
    <w:p w:rsidR="00A67486" w:rsidRDefault="00A67486" w:rsidP="00A67486">
      <w:pPr>
        <w:rPr>
          <w:sz w:val="24"/>
          <w:szCs w:val="24"/>
        </w:rPr>
      </w:pPr>
      <w:r>
        <w:rPr>
          <w:sz w:val="24"/>
          <w:szCs w:val="24"/>
        </w:rPr>
        <w:t xml:space="preserve">The year the </w:t>
      </w:r>
      <w:r w:rsidR="00B34830">
        <w:rPr>
          <w:sz w:val="24"/>
          <w:szCs w:val="24"/>
        </w:rPr>
        <w:t>Network</w:t>
      </w:r>
      <w:r>
        <w:rPr>
          <w:sz w:val="24"/>
          <w:szCs w:val="24"/>
        </w:rPr>
        <w:t xml:space="preserve"> granted:</w:t>
      </w:r>
    </w:p>
    <w:p w:rsidR="00A67486" w:rsidRDefault="00A67486" w:rsidP="00A67486">
      <w:pPr>
        <w:pStyle w:val="ListParagraph"/>
        <w:numPr>
          <w:ilvl w:val="0"/>
          <w:numId w:val="1"/>
        </w:numPr>
        <w:rPr>
          <w:sz w:val="24"/>
          <w:szCs w:val="24"/>
        </w:rPr>
      </w:pPr>
      <w:r>
        <w:rPr>
          <w:sz w:val="24"/>
          <w:szCs w:val="24"/>
        </w:rPr>
        <w:t xml:space="preserve">$2,000 to The </w:t>
      </w:r>
      <w:proofErr w:type="spellStart"/>
      <w:r>
        <w:rPr>
          <w:sz w:val="24"/>
          <w:szCs w:val="24"/>
        </w:rPr>
        <w:t>Carying</w:t>
      </w:r>
      <w:proofErr w:type="spellEnd"/>
      <w:r>
        <w:rPr>
          <w:sz w:val="24"/>
          <w:szCs w:val="24"/>
        </w:rPr>
        <w:t xml:space="preserve"> Place,</w:t>
      </w:r>
      <w:r w:rsidR="004D70CF">
        <w:rPr>
          <w:sz w:val="24"/>
          <w:szCs w:val="24"/>
        </w:rPr>
        <w:t xml:space="preserve"> Inc. for life and fiscal management skills and transitional housing for homeless, working families with children</w:t>
      </w:r>
    </w:p>
    <w:p w:rsidR="004D70CF" w:rsidRDefault="004D70CF" w:rsidP="00A67486">
      <w:pPr>
        <w:pStyle w:val="ListParagraph"/>
        <w:numPr>
          <w:ilvl w:val="0"/>
          <w:numId w:val="1"/>
        </w:numPr>
        <w:rPr>
          <w:sz w:val="24"/>
          <w:szCs w:val="24"/>
        </w:rPr>
      </w:pPr>
      <w:r>
        <w:rPr>
          <w:sz w:val="24"/>
          <w:szCs w:val="24"/>
        </w:rPr>
        <w:t>$5,000 to StepUp Ministry for employment and life skills training for Cary Women and Children</w:t>
      </w:r>
    </w:p>
    <w:p w:rsidR="004D70CF" w:rsidRDefault="004D70CF" w:rsidP="00A67486">
      <w:pPr>
        <w:pStyle w:val="ListParagraph"/>
        <w:numPr>
          <w:ilvl w:val="0"/>
          <w:numId w:val="1"/>
        </w:numPr>
        <w:rPr>
          <w:sz w:val="24"/>
          <w:szCs w:val="24"/>
        </w:rPr>
      </w:pPr>
      <w:r>
        <w:rPr>
          <w:sz w:val="24"/>
          <w:szCs w:val="24"/>
        </w:rPr>
        <w:t>$7,000 to Wake Technical Community College Foundation for Fostering Bright Futures</w:t>
      </w:r>
    </w:p>
    <w:p w:rsidR="004D70CF" w:rsidRPr="006B30E7" w:rsidRDefault="004D70CF" w:rsidP="004D70CF">
      <w:pPr>
        <w:rPr>
          <w:sz w:val="24"/>
          <w:szCs w:val="24"/>
        </w:rPr>
      </w:pPr>
      <w:r>
        <w:rPr>
          <w:sz w:val="24"/>
          <w:szCs w:val="24"/>
        </w:rPr>
        <w:t>Ogle thanked the community for its continued support of the Cary Women’s Giving Network. “</w:t>
      </w:r>
      <w:r w:rsidRPr="006B30E7">
        <w:rPr>
          <w:sz w:val="24"/>
          <w:szCs w:val="24"/>
        </w:rPr>
        <w:t>“We are proud to support these nonprofit programs that are so vital to the community,” she said. “We</w:t>
      </w:r>
      <w:r>
        <w:rPr>
          <w:sz w:val="24"/>
          <w:szCs w:val="24"/>
        </w:rPr>
        <w:t xml:space="preserve"> </w:t>
      </w:r>
      <w:r w:rsidRPr="006B30E7">
        <w:rPr>
          <w:sz w:val="24"/>
          <w:szCs w:val="24"/>
        </w:rPr>
        <w:t>are grateful to the many generous individuals and organizations that have supported our work to inspire philanthropy across our community.”</w:t>
      </w:r>
    </w:p>
    <w:p w:rsidR="004D70CF" w:rsidRDefault="004D70CF" w:rsidP="004D70CF">
      <w:pPr>
        <w:rPr>
          <w:sz w:val="24"/>
          <w:szCs w:val="24"/>
        </w:rPr>
      </w:pPr>
      <w:r w:rsidRPr="006B30E7">
        <w:rPr>
          <w:sz w:val="24"/>
          <w:szCs w:val="24"/>
        </w:rPr>
        <w:t xml:space="preserve">For further information, contact NCCF </w:t>
      </w:r>
      <w:r w:rsidR="00B34830">
        <w:rPr>
          <w:sz w:val="24"/>
          <w:szCs w:val="24"/>
        </w:rPr>
        <w:t>Grants Program Manager Christop</w:t>
      </w:r>
      <w:bookmarkStart w:id="0" w:name="_GoBack"/>
      <w:bookmarkEnd w:id="0"/>
      <w:r w:rsidR="00B34830">
        <w:rPr>
          <w:sz w:val="24"/>
          <w:szCs w:val="24"/>
        </w:rPr>
        <w:t xml:space="preserve">her </w:t>
      </w:r>
      <w:proofErr w:type="spellStart"/>
      <w:r w:rsidR="00B34830">
        <w:rPr>
          <w:sz w:val="24"/>
          <w:szCs w:val="24"/>
        </w:rPr>
        <w:t>Fipps</w:t>
      </w:r>
      <w:proofErr w:type="spellEnd"/>
      <w:r w:rsidRPr="006B30E7">
        <w:rPr>
          <w:sz w:val="24"/>
          <w:szCs w:val="24"/>
        </w:rPr>
        <w:t xml:space="preserve"> at </w:t>
      </w:r>
      <w:bookmarkStart w:id="1" w:name="_Hlk12263859"/>
      <w:r w:rsidR="00B34830">
        <w:rPr>
          <w:sz w:val="24"/>
          <w:szCs w:val="24"/>
        </w:rPr>
        <w:t>919-256-6923</w:t>
      </w:r>
      <w:r w:rsidRPr="006B30E7">
        <w:rPr>
          <w:sz w:val="24"/>
          <w:szCs w:val="24"/>
        </w:rPr>
        <w:t xml:space="preserve"> or </w:t>
      </w:r>
      <w:bookmarkEnd w:id="1"/>
      <w:r w:rsidR="00DC7AD8">
        <w:rPr>
          <w:rStyle w:val="Hyperlink"/>
          <w:sz w:val="24"/>
          <w:szCs w:val="24"/>
        </w:rPr>
        <w:fldChar w:fldCharType="begin"/>
      </w:r>
      <w:r w:rsidR="00DC7AD8">
        <w:rPr>
          <w:rStyle w:val="Hyperlink"/>
          <w:sz w:val="24"/>
          <w:szCs w:val="24"/>
        </w:rPr>
        <w:instrText xml:space="preserve"> HYPERLINK "mailto:</w:instrText>
      </w:r>
      <w:r w:rsidR="00DC7AD8" w:rsidRPr="00DC7AD8">
        <w:rPr>
          <w:rStyle w:val="Hyperlink"/>
          <w:sz w:val="24"/>
          <w:szCs w:val="24"/>
        </w:rPr>
        <w:instrText>cfipps@nccommunityfoundation.org</w:instrText>
      </w:r>
      <w:r w:rsidR="00DC7AD8">
        <w:rPr>
          <w:rStyle w:val="Hyperlink"/>
          <w:sz w:val="24"/>
          <w:szCs w:val="24"/>
        </w:rPr>
        <w:instrText xml:space="preserve">" </w:instrText>
      </w:r>
      <w:r w:rsidR="00DC7AD8">
        <w:rPr>
          <w:rStyle w:val="Hyperlink"/>
          <w:sz w:val="24"/>
          <w:szCs w:val="24"/>
        </w:rPr>
        <w:fldChar w:fldCharType="separate"/>
      </w:r>
      <w:r w:rsidR="00DC7AD8" w:rsidRPr="00945725">
        <w:rPr>
          <w:rStyle w:val="Hyperlink"/>
          <w:sz w:val="24"/>
          <w:szCs w:val="24"/>
        </w:rPr>
        <w:t>cfipps@nccommunityfoundation.org</w:t>
      </w:r>
      <w:r w:rsidR="00DC7AD8">
        <w:rPr>
          <w:rStyle w:val="Hyperlink"/>
          <w:sz w:val="24"/>
          <w:szCs w:val="24"/>
        </w:rPr>
        <w:fldChar w:fldCharType="end"/>
      </w:r>
      <w:r w:rsidRPr="006B30E7">
        <w:rPr>
          <w:sz w:val="24"/>
          <w:szCs w:val="24"/>
        </w:rPr>
        <w:t xml:space="preserve"> or visit the NCCF website at </w:t>
      </w:r>
      <w:hyperlink r:id="rId8" w:history="1">
        <w:r w:rsidRPr="00D1235C">
          <w:rPr>
            <w:rStyle w:val="Hyperlink"/>
            <w:sz w:val="24"/>
            <w:szCs w:val="24"/>
          </w:rPr>
          <w:t>nccommunityfoundation.org</w:t>
        </w:r>
      </w:hyperlink>
      <w:r>
        <w:rPr>
          <w:sz w:val="24"/>
          <w:szCs w:val="24"/>
        </w:rPr>
        <w:t>.</w:t>
      </w:r>
    </w:p>
    <w:p w:rsidR="004D70CF" w:rsidRDefault="004D70CF" w:rsidP="004D70CF">
      <w:pPr>
        <w:rPr>
          <w:b/>
          <w:sz w:val="24"/>
          <w:szCs w:val="24"/>
        </w:rPr>
      </w:pPr>
      <w:r>
        <w:rPr>
          <w:b/>
          <w:sz w:val="24"/>
          <w:szCs w:val="24"/>
        </w:rPr>
        <w:t>About the Cary Women’s Giving Network</w:t>
      </w:r>
    </w:p>
    <w:p w:rsidR="004D70CF" w:rsidRDefault="004D70CF" w:rsidP="004D70CF">
      <w:pPr>
        <w:rPr>
          <w:sz w:val="24"/>
          <w:szCs w:val="24"/>
        </w:rPr>
      </w:pPr>
      <w:r>
        <w:rPr>
          <w:sz w:val="24"/>
          <w:szCs w:val="24"/>
        </w:rPr>
        <w:t>A program of the North Carolina Community Foundation, the Cary Women’s Giving Network is a giving circle that leverages the power of collective giving through a local network that supports the community in a purposeful way. The Network supports charitable organizations serving women, children and families in the Cary community. The Giving Network is designed to maximize women’s leadership in philanthropy by engaging and educating its membership and increasing charitable contributions.</w:t>
      </w:r>
    </w:p>
    <w:p w:rsidR="004D70CF" w:rsidRDefault="004D70CF" w:rsidP="004D70CF">
      <w:pPr>
        <w:rPr>
          <w:sz w:val="24"/>
          <w:szCs w:val="24"/>
        </w:rPr>
      </w:pPr>
    </w:p>
    <w:p w:rsidR="004D70CF" w:rsidRDefault="004D70CF" w:rsidP="004D70CF">
      <w:pPr>
        <w:rPr>
          <w:sz w:val="24"/>
          <w:szCs w:val="24"/>
        </w:rPr>
      </w:pPr>
    </w:p>
    <w:p w:rsidR="004D70CF" w:rsidRPr="006B30E7" w:rsidRDefault="004D70CF" w:rsidP="004D70CF">
      <w:pPr>
        <w:rPr>
          <w:b/>
          <w:sz w:val="24"/>
          <w:szCs w:val="24"/>
        </w:rPr>
      </w:pPr>
      <w:r w:rsidRPr="006B30E7">
        <w:rPr>
          <w:b/>
          <w:sz w:val="24"/>
          <w:szCs w:val="24"/>
        </w:rPr>
        <w:lastRenderedPageBreak/>
        <w:t>About the North Carolina Community Foundation</w:t>
      </w:r>
    </w:p>
    <w:p w:rsidR="004D70CF" w:rsidRDefault="004D70CF" w:rsidP="004D70CF">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4D70CF" w:rsidRDefault="004D70CF" w:rsidP="004D70CF">
      <w:pPr>
        <w:rPr>
          <w:sz w:val="24"/>
          <w:szCs w:val="24"/>
        </w:rPr>
      </w:pPr>
      <w:r>
        <w:rPr>
          <w:sz w:val="24"/>
          <w:szCs w:val="24"/>
        </w:rPr>
        <w:t xml:space="preserve">For more information, visit </w:t>
      </w:r>
      <w:hyperlink r:id="rId9" w:history="1">
        <w:r w:rsidRPr="00D1235C">
          <w:rPr>
            <w:rStyle w:val="Hyperlink"/>
            <w:sz w:val="24"/>
            <w:szCs w:val="24"/>
          </w:rPr>
          <w:t>nccommunityfoundation.org</w:t>
        </w:r>
      </w:hyperlink>
      <w:r>
        <w:rPr>
          <w:sz w:val="24"/>
          <w:szCs w:val="24"/>
        </w:rPr>
        <w:t>.</w:t>
      </w:r>
    </w:p>
    <w:p w:rsidR="004D70CF" w:rsidRPr="00287292" w:rsidRDefault="004D70CF" w:rsidP="004D70CF">
      <w:pPr>
        <w:rPr>
          <w:sz w:val="24"/>
          <w:szCs w:val="24"/>
        </w:rPr>
      </w:pPr>
      <w:r>
        <w:rPr>
          <w:b/>
          <w:sz w:val="24"/>
          <w:szCs w:val="24"/>
        </w:rPr>
        <w:t>News media contact</w:t>
      </w:r>
    </w:p>
    <w:p w:rsidR="004D70CF" w:rsidRDefault="004D70CF" w:rsidP="004D70CF">
      <w:pPr>
        <w:spacing w:after="0"/>
        <w:rPr>
          <w:sz w:val="24"/>
          <w:szCs w:val="24"/>
        </w:rPr>
      </w:pPr>
      <w:r>
        <w:rPr>
          <w:sz w:val="24"/>
          <w:szCs w:val="24"/>
        </w:rPr>
        <w:t>Louis Duke, NCCF Senior Communications Specialist</w:t>
      </w:r>
    </w:p>
    <w:p w:rsidR="004D70CF" w:rsidRPr="004C6690" w:rsidRDefault="004D70CF" w:rsidP="004C6690">
      <w:pPr>
        <w:spacing w:after="0"/>
        <w:rPr>
          <w:color w:val="0563C1" w:themeColor="hyperlink"/>
          <w:sz w:val="24"/>
          <w:szCs w:val="24"/>
          <w:u w:val="single"/>
        </w:rPr>
      </w:pPr>
      <w:r>
        <w:rPr>
          <w:sz w:val="24"/>
          <w:szCs w:val="24"/>
        </w:rPr>
        <w:t xml:space="preserve">919-256-6922, </w:t>
      </w:r>
      <w:r w:rsidRPr="00110D9C">
        <w:rPr>
          <w:rStyle w:val="Hyperlink"/>
          <w:sz w:val="24"/>
          <w:szCs w:val="24"/>
        </w:rPr>
        <w:t>lduke@nccommunityfoundation.org</w:t>
      </w:r>
    </w:p>
    <w:sectPr w:rsidR="004D70CF" w:rsidRPr="004C6690" w:rsidSect="004C6690">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73D" w:rsidRDefault="0098073D" w:rsidP="004C6690">
      <w:pPr>
        <w:spacing w:after="0" w:line="240" w:lineRule="auto"/>
      </w:pPr>
      <w:r>
        <w:separator/>
      </w:r>
    </w:p>
  </w:endnote>
  <w:endnote w:type="continuationSeparator" w:id="0">
    <w:p w:rsidR="0098073D" w:rsidRDefault="0098073D" w:rsidP="004C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690" w:rsidRPr="004C6690" w:rsidRDefault="004C6690" w:rsidP="004C6690">
    <w:pPr>
      <w:pStyle w:val="Footer"/>
      <w:jc w:val="center"/>
      <w:rPr>
        <w:i/>
      </w:rPr>
    </w:pPr>
    <w:r>
      <w:rPr>
        <w:i/>
      </w:rPr>
      <w:t>-     End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690" w:rsidRPr="004C6690" w:rsidRDefault="004C6690" w:rsidP="004C6690">
    <w:pPr>
      <w:pStyle w:val="Footer"/>
      <w:jc w:val="center"/>
      <w:rPr>
        <w:i/>
      </w:rPr>
    </w:pPr>
    <w:r>
      <w:rPr>
        <w:i/>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73D" w:rsidRDefault="0098073D" w:rsidP="004C6690">
      <w:pPr>
        <w:spacing w:after="0" w:line="240" w:lineRule="auto"/>
      </w:pPr>
      <w:r>
        <w:separator/>
      </w:r>
    </w:p>
  </w:footnote>
  <w:footnote w:type="continuationSeparator" w:id="0">
    <w:p w:rsidR="0098073D" w:rsidRDefault="0098073D" w:rsidP="004C6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F23C7"/>
    <w:multiLevelType w:val="hybridMultilevel"/>
    <w:tmpl w:val="7772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86"/>
    <w:rsid w:val="0020721A"/>
    <w:rsid w:val="004C6690"/>
    <w:rsid w:val="004D70CF"/>
    <w:rsid w:val="006525BE"/>
    <w:rsid w:val="00672BF2"/>
    <w:rsid w:val="0098073D"/>
    <w:rsid w:val="00A67486"/>
    <w:rsid w:val="00B34830"/>
    <w:rsid w:val="00DC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EF41"/>
  <w15:chartTrackingRefBased/>
  <w15:docId w15:val="{75309F3C-0DA0-413C-A61D-95553FAB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486"/>
    <w:pPr>
      <w:ind w:left="720"/>
      <w:contextualSpacing/>
    </w:pPr>
  </w:style>
  <w:style w:type="character" w:styleId="Hyperlink">
    <w:name w:val="Hyperlink"/>
    <w:basedOn w:val="DefaultParagraphFont"/>
    <w:uiPriority w:val="99"/>
    <w:unhideWhenUsed/>
    <w:rsid w:val="004D70CF"/>
    <w:rPr>
      <w:color w:val="0563C1" w:themeColor="hyperlink"/>
      <w:u w:val="single"/>
    </w:rPr>
  </w:style>
  <w:style w:type="paragraph" w:customStyle="1" w:styleId="Default">
    <w:name w:val="Default"/>
    <w:rsid w:val="004D70C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6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690"/>
  </w:style>
  <w:style w:type="paragraph" w:styleId="Footer">
    <w:name w:val="footer"/>
    <w:basedOn w:val="Normal"/>
    <w:link w:val="FooterChar"/>
    <w:uiPriority w:val="99"/>
    <w:unhideWhenUsed/>
    <w:rsid w:val="004C6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690"/>
  </w:style>
  <w:style w:type="character" w:styleId="UnresolvedMention">
    <w:name w:val="Unresolved Mention"/>
    <w:basedOn w:val="DefaultParagraphFont"/>
    <w:uiPriority w:val="99"/>
    <w:semiHidden/>
    <w:unhideWhenUsed/>
    <w:rsid w:val="00B34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ommunity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community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6</cp:revision>
  <dcterms:created xsi:type="dcterms:W3CDTF">2019-06-10T14:18:00Z</dcterms:created>
  <dcterms:modified xsi:type="dcterms:W3CDTF">2019-06-24T14:18:00Z</dcterms:modified>
</cp:coreProperties>
</file>