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41A8E" w14:textId="040E758A" w:rsidR="00FE7A0E" w:rsidRPr="00A63E1F" w:rsidRDefault="00FE7A0E" w:rsidP="000A6671">
      <w:pPr>
        <w:ind w:firstLine="720"/>
        <w:jc w:val="center"/>
        <w:rPr>
          <w:rFonts w:ascii="Times New Roman" w:hAnsi="Times New Roman" w:cs="Times New Roman"/>
          <w:b/>
        </w:rPr>
      </w:pPr>
      <w:r w:rsidRPr="00A63E1F">
        <w:rPr>
          <w:rFonts w:ascii="Times New Roman" w:hAnsi="Times New Roman" w:cs="Times New Roman"/>
          <w:b/>
        </w:rPr>
        <w:t>Super Tuesday, UBE</w:t>
      </w:r>
      <w:r w:rsidR="000A6671">
        <w:rPr>
          <w:rFonts w:ascii="Times New Roman" w:hAnsi="Times New Roman" w:cs="Times New Roman"/>
          <w:b/>
        </w:rPr>
        <w:t>R Wednesday and Cherry Blossoms: Insight Into</w:t>
      </w:r>
    </w:p>
    <w:p w14:paraId="7C4C6685" w14:textId="2B5B1405" w:rsidR="00FE7A0E" w:rsidRPr="00A63E1F" w:rsidRDefault="00FE7A0E" w:rsidP="00FE7A0E">
      <w:pPr>
        <w:jc w:val="center"/>
        <w:rPr>
          <w:rFonts w:ascii="Times New Roman" w:hAnsi="Times New Roman" w:cs="Times New Roman"/>
          <w:b/>
        </w:rPr>
      </w:pPr>
      <w:r w:rsidRPr="00A63E1F">
        <w:rPr>
          <w:rFonts w:ascii="Times New Roman" w:hAnsi="Times New Roman" w:cs="Times New Roman"/>
          <w:b/>
        </w:rPr>
        <w:t xml:space="preserve"> SHRM’s 2016 Employment Law and Legislative Conference – Washington, D.C.</w:t>
      </w:r>
    </w:p>
    <w:p w14:paraId="62BD5B8B" w14:textId="1A0603A4" w:rsidR="00FE7A0E" w:rsidRPr="00A63E1F" w:rsidRDefault="00FE7A0E" w:rsidP="00FE7A0E">
      <w:pPr>
        <w:jc w:val="center"/>
        <w:rPr>
          <w:rFonts w:ascii="Times New Roman" w:hAnsi="Times New Roman" w:cs="Times New Roman"/>
          <w:b/>
        </w:rPr>
      </w:pPr>
      <w:r w:rsidRPr="00A63E1F">
        <w:rPr>
          <w:rFonts w:ascii="Times New Roman" w:hAnsi="Times New Roman" w:cs="Times New Roman"/>
          <w:b/>
        </w:rPr>
        <w:t>March 14-16, 2016</w:t>
      </w:r>
    </w:p>
    <w:p w14:paraId="726BF30B" w14:textId="7144F9EE" w:rsidR="00FE7A0E" w:rsidRPr="00A63E1F" w:rsidRDefault="00FE7A0E" w:rsidP="00FE7A0E">
      <w:pPr>
        <w:tabs>
          <w:tab w:val="left" w:pos="3673"/>
        </w:tabs>
        <w:jc w:val="both"/>
        <w:rPr>
          <w:rFonts w:ascii="Times New Roman" w:hAnsi="Times New Roman" w:cs="Times New Roman"/>
          <w:b/>
        </w:rPr>
      </w:pPr>
      <w:r w:rsidRPr="00A63E1F">
        <w:rPr>
          <w:rFonts w:ascii="Times New Roman" w:hAnsi="Times New Roman" w:cs="Times New Roman"/>
          <w:b/>
        </w:rPr>
        <w:tab/>
      </w:r>
    </w:p>
    <w:p w14:paraId="44AA92BB" w14:textId="0DB10FA6" w:rsidR="00621154" w:rsidRPr="00A63E1F" w:rsidRDefault="00FF5FC7" w:rsidP="00D53DE3">
      <w:pPr>
        <w:jc w:val="both"/>
        <w:rPr>
          <w:rFonts w:ascii="Times New Roman" w:hAnsi="Times New Roman" w:cs="Times New Roman"/>
        </w:rPr>
      </w:pPr>
      <w:r>
        <w:rPr>
          <w:rFonts w:ascii="Times New Roman" w:hAnsi="Times New Roman" w:cs="Times New Roman"/>
        </w:rPr>
        <w:t xml:space="preserve">I had the opportunity to attend SHRM’s </w:t>
      </w:r>
      <w:r w:rsidRPr="00A63E1F">
        <w:rPr>
          <w:rFonts w:ascii="Times New Roman" w:hAnsi="Times New Roman" w:cs="Times New Roman"/>
        </w:rPr>
        <w:t>2016 Employment Law and Legislative Conference in Washington, D.C., on March 14-1</w:t>
      </w:r>
      <w:r>
        <w:rPr>
          <w:rFonts w:ascii="Times New Roman" w:hAnsi="Times New Roman" w:cs="Times New Roman"/>
        </w:rPr>
        <w:t>6</w:t>
      </w:r>
      <w:r w:rsidRPr="00A63E1F">
        <w:rPr>
          <w:rFonts w:ascii="Times New Roman" w:hAnsi="Times New Roman" w:cs="Times New Roman"/>
        </w:rPr>
        <w:t>, 2016, as the Governmental Affairs Director of RWHRMA</w:t>
      </w:r>
      <w:r>
        <w:rPr>
          <w:rFonts w:ascii="Times New Roman" w:hAnsi="Times New Roman" w:cs="Times New Roman"/>
        </w:rPr>
        <w:t xml:space="preserve">.  It was a great event and D.C. was full of excitement as the Cherry Blossoms started to bloom, the results from Super Tuesday came in and the metro rail closed on what Washington natives referred to as “UBER Wednesday.”  For those of you who have not attended SHRM’s Employment Law and Legislative Conference before, I recommend adding this to your agenda </w:t>
      </w:r>
      <w:r w:rsidR="00201E20">
        <w:rPr>
          <w:rFonts w:ascii="Times New Roman" w:hAnsi="Times New Roman" w:cs="Times New Roman"/>
        </w:rPr>
        <w:t xml:space="preserve">for next year.  </w:t>
      </w:r>
    </w:p>
    <w:p w14:paraId="13EC244E" w14:textId="77777777" w:rsidR="00C91F32" w:rsidRPr="00A63E1F" w:rsidRDefault="00C91F32" w:rsidP="00D53DE3">
      <w:pPr>
        <w:jc w:val="both"/>
        <w:rPr>
          <w:rFonts w:ascii="Times New Roman" w:hAnsi="Times New Roman" w:cs="Times New Roman"/>
        </w:rPr>
      </w:pPr>
    </w:p>
    <w:p w14:paraId="6CAE96E0" w14:textId="09555CAB" w:rsidR="004E0D36" w:rsidRDefault="00EB7540" w:rsidP="00FF5FC7">
      <w:pPr>
        <w:jc w:val="both"/>
        <w:rPr>
          <w:rFonts w:ascii="Times New Roman" w:hAnsi="Times New Roman" w:cs="Times New Roman"/>
        </w:rPr>
      </w:pPr>
      <w:r w:rsidRPr="00FF5FC7">
        <w:rPr>
          <w:rFonts w:ascii="Times New Roman" w:hAnsi="Times New Roman" w:cs="Times New Roman"/>
        </w:rPr>
        <w:t>The</w:t>
      </w:r>
      <w:r w:rsidR="00FF5FC7">
        <w:rPr>
          <w:rFonts w:ascii="Times New Roman" w:hAnsi="Times New Roman" w:cs="Times New Roman"/>
        </w:rPr>
        <w:t xml:space="preserve"> Department of Labor’s (“DOL”) </w:t>
      </w:r>
      <w:r w:rsidRPr="00FF5FC7">
        <w:rPr>
          <w:rFonts w:ascii="Times New Roman" w:hAnsi="Times New Roman" w:cs="Times New Roman"/>
        </w:rPr>
        <w:t>proposed changes to the white-coll</w:t>
      </w:r>
      <w:r w:rsidR="00201E20">
        <w:rPr>
          <w:rFonts w:ascii="Times New Roman" w:hAnsi="Times New Roman" w:cs="Times New Roman"/>
        </w:rPr>
        <w:t xml:space="preserve">ar overtime exemptions </w:t>
      </w:r>
      <w:r w:rsidR="001062F8">
        <w:rPr>
          <w:rFonts w:ascii="Times New Roman" w:hAnsi="Times New Roman" w:cs="Times New Roman"/>
        </w:rPr>
        <w:t xml:space="preserve">under the Fair Labor Standards Act (“FLSA”) was a key topic at the conference </w:t>
      </w:r>
      <w:r w:rsidR="00201E20">
        <w:rPr>
          <w:rFonts w:ascii="Times New Roman" w:hAnsi="Times New Roman" w:cs="Times New Roman"/>
        </w:rPr>
        <w:t xml:space="preserve">and continues </w:t>
      </w:r>
      <w:r w:rsidRPr="00FF5FC7">
        <w:rPr>
          <w:rFonts w:ascii="Times New Roman" w:hAnsi="Times New Roman" w:cs="Times New Roman"/>
        </w:rPr>
        <w:t>to be a central area of focus in the legislative and political</w:t>
      </w:r>
      <w:r w:rsidR="00201E20">
        <w:rPr>
          <w:rFonts w:ascii="Times New Roman" w:hAnsi="Times New Roman" w:cs="Times New Roman"/>
        </w:rPr>
        <w:t xml:space="preserve"> realms.  As a reminder, the DOL’s proposed changes will </w:t>
      </w:r>
      <w:r w:rsidR="00676924">
        <w:rPr>
          <w:rFonts w:ascii="Times New Roman" w:hAnsi="Times New Roman" w:cs="Times New Roman"/>
        </w:rPr>
        <w:t xml:space="preserve">likely </w:t>
      </w:r>
      <w:r w:rsidR="00201E20">
        <w:rPr>
          <w:rFonts w:ascii="Times New Roman" w:hAnsi="Times New Roman" w:cs="Times New Roman"/>
        </w:rPr>
        <w:t xml:space="preserve">increase </w:t>
      </w:r>
      <w:r w:rsidR="00676924">
        <w:rPr>
          <w:rFonts w:ascii="Times New Roman" w:hAnsi="Times New Roman" w:cs="Times New Roman"/>
        </w:rPr>
        <w:t xml:space="preserve">the salary threshold required to maintain exempt status </w:t>
      </w:r>
      <w:r w:rsidR="00201E20">
        <w:rPr>
          <w:rFonts w:ascii="Times New Roman" w:hAnsi="Times New Roman" w:cs="Times New Roman"/>
        </w:rPr>
        <w:t xml:space="preserve">under the </w:t>
      </w:r>
      <w:r w:rsidR="001062F8">
        <w:rPr>
          <w:rFonts w:ascii="Times New Roman" w:hAnsi="Times New Roman" w:cs="Times New Roman"/>
        </w:rPr>
        <w:t xml:space="preserve">FLSA </w:t>
      </w:r>
      <w:r w:rsidR="00676924">
        <w:rPr>
          <w:rFonts w:ascii="Times New Roman" w:hAnsi="Times New Roman" w:cs="Times New Roman"/>
        </w:rPr>
        <w:t>from $23,600 per year to $50,400 per y</w:t>
      </w:r>
      <w:r w:rsidR="00201E20">
        <w:rPr>
          <w:rFonts w:ascii="Times New Roman" w:hAnsi="Times New Roman" w:cs="Times New Roman"/>
        </w:rPr>
        <w:t>ear</w:t>
      </w:r>
      <w:r w:rsidR="001062F8">
        <w:rPr>
          <w:rFonts w:ascii="Times New Roman" w:hAnsi="Times New Roman" w:cs="Times New Roman"/>
        </w:rPr>
        <w:t xml:space="preserve">, which represents a </w:t>
      </w:r>
      <w:r w:rsidR="00201E20">
        <w:rPr>
          <w:rFonts w:ascii="Times New Roman" w:hAnsi="Times New Roman" w:cs="Times New Roman"/>
        </w:rPr>
        <w:t>113% increase</w:t>
      </w:r>
      <w:r w:rsidR="001062F8">
        <w:rPr>
          <w:rFonts w:ascii="Times New Roman" w:hAnsi="Times New Roman" w:cs="Times New Roman"/>
        </w:rPr>
        <w:t xml:space="preserve"> and requires employers to pay </w:t>
      </w:r>
      <w:r w:rsidR="00201E20">
        <w:rPr>
          <w:rFonts w:ascii="Times New Roman" w:hAnsi="Times New Roman" w:cs="Times New Roman"/>
        </w:rPr>
        <w:t xml:space="preserve">a </w:t>
      </w:r>
      <w:r w:rsidR="00A9399A">
        <w:rPr>
          <w:rFonts w:ascii="Times New Roman" w:hAnsi="Times New Roman" w:cs="Times New Roman"/>
        </w:rPr>
        <w:t xml:space="preserve">salary </w:t>
      </w:r>
      <w:r w:rsidR="00201E20">
        <w:rPr>
          <w:rFonts w:ascii="Times New Roman" w:hAnsi="Times New Roman" w:cs="Times New Roman"/>
        </w:rPr>
        <w:t xml:space="preserve">in </w:t>
      </w:r>
      <w:r w:rsidR="00A9399A">
        <w:rPr>
          <w:rFonts w:ascii="Times New Roman" w:hAnsi="Times New Roman" w:cs="Times New Roman"/>
        </w:rPr>
        <w:t>the 40</w:t>
      </w:r>
      <w:r w:rsidR="00A9399A" w:rsidRPr="00A9399A">
        <w:rPr>
          <w:rFonts w:ascii="Times New Roman" w:hAnsi="Times New Roman" w:cs="Times New Roman"/>
          <w:vertAlign w:val="superscript"/>
        </w:rPr>
        <w:t>th</w:t>
      </w:r>
      <w:r w:rsidR="00A9399A">
        <w:rPr>
          <w:rFonts w:ascii="Times New Roman" w:hAnsi="Times New Roman" w:cs="Times New Roman"/>
        </w:rPr>
        <w:t xml:space="preserve"> percentile </w:t>
      </w:r>
      <w:r w:rsidR="00201E20">
        <w:rPr>
          <w:rFonts w:ascii="Times New Roman" w:hAnsi="Times New Roman" w:cs="Times New Roman"/>
        </w:rPr>
        <w:t>of</w:t>
      </w:r>
      <w:r w:rsidR="00A9399A">
        <w:rPr>
          <w:rFonts w:ascii="Times New Roman" w:hAnsi="Times New Roman" w:cs="Times New Roman"/>
        </w:rPr>
        <w:t xml:space="preserve"> all full-time salaried workers</w:t>
      </w:r>
      <w:r w:rsidR="00201E20">
        <w:rPr>
          <w:rFonts w:ascii="Times New Roman" w:hAnsi="Times New Roman" w:cs="Times New Roman"/>
        </w:rPr>
        <w:t xml:space="preserve"> to maintain exempt status</w:t>
      </w:r>
      <w:r w:rsidR="001062F8">
        <w:rPr>
          <w:rFonts w:ascii="Times New Roman" w:hAnsi="Times New Roman" w:cs="Times New Roman"/>
        </w:rPr>
        <w:t xml:space="preserve">.  </w:t>
      </w:r>
    </w:p>
    <w:p w14:paraId="61F5B2D9" w14:textId="77777777" w:rsidR="00FF5FC7" w:rsidRDefault="00FF5FC7" w:rsidP="00FF5FC7">
      <w:pPr>
        <w:jc w:val="both"/>
        <w:rPr>
          <w:rFonts w:ascii="Times New Roman" w:hAnsi="Times New Roman" w:cs="Times New Roman"/>
        </w:rPr>
      </w:pPr>
    </w:p>
    <w:p w14:paraId="57A2A9B5" w14:textId="53961C50" w:rsidR="00FF5FC7" w:rsidRPr="00FF5FC7" w:rsidRDefault="00FF5FC7" w:rsidP="00FF5FC7">
      <w:pPr>
        <w:jc w:val="both"/>
        <w:rPr>
          <w:rFonts w:ascii="Times New Roman" w:hAnsi="Times New Roman" w:cs="Times New Roman"/>
        </w:rPr>
      </w:pPr>
      <w:r>
        <w:rPr>
          <w:rFonts w:ascii="Times New Roman" w:hAnsi="Times New Roman" w:cs="Times New Roman"/>
        </w:rPr>
        <w:t>In terms of the timeline for publication</w:t>
      </w:r>
      <w:r w:rsidR="00A9399A">
        <w:rPr>
          <w:rFonts w:ascii="Times New Roman" w:hAnsi="Times New Roman" w:cs="Times New Roman"/>
        </w:rPr>
        <w:t xml:space="preserve"> of the </w:t>
      </w:r>
      <w:r w:rsidR="00201E20">
        <w:rPr>
          <w:rFonts w:ascii="Times New Roman" w:hAnsi="Times New Roman" w:cs="Times New Roman"/>
        </w:rPr>
        <w:t xml:space="preserve">DOL </w:t>
      </w:r>
      <w:r w:rsidR="00A9399A">
        <w:rPr>
          <w:rFonts w:ascii="Times New Roman" w:hAnsi="Times New Roman" w:cs="Times New Roman"/>
        </w:rPr>
        <w:t xml:space="preserve">rule, the </w:t>
      </w:r>
      <w:r>
        <w:rPr>
          <w:rFonts w:ascii="Times New Roman" w:hAnsi="Times New Roman" w:cs="Times New Roman"/>
        </w:rPr>
        <w:t>regulations</w:t>
      </w:r>
      <w:r w:rsidR="00201E20">
        <w:rPr>
          <w:rFonts w:ascii="Times New Roman" w:hAnsi="Times New Roman" w:cs="Times New Roman"/>
        </w:rPr>
        <w:t xml:space="preserve"> appear to have been </w:t>
      </w:r>
      <w:r w:rsidR="001062F8">
        <w:rPr>
          <w:rFonts w:ascii="Times New Roman" w:hAnsi="Times New Roman" w:cs="Times New Roman"/>
        </w:rPr>
        <w:t xml:space="preserve">fast </w:t>
      </w:r>
      <w:r>
        <w:rPr>
          <w:rFonts w:ascii="Times New Roman" w:hAnsi="Times New Roman" w:cs="Times New Roman"/>
        </w:rPr>
        <w:t xml:space="preserve">tracked in light of the upcoming November 2016 election.  </w:t>
      </w:r>
      <w:r w:rsidR="001062F8">
        <w:rPr>
          <w:rFonts w:ascii="Times New Roman" w:hAnsi="Times New Roman" w:cs="Times New Roman"/>
        </w:rPr>
        <w:t xml:space="preserve">In an effort to gain support for the </w:t>
      </w:r>
      <w:r w:rsidR="00A9399A">
        <w:rPr>
          <w:rFonts w:ascii="Times New Roman" w:hAnsi="Times New Roman" w:cs="Times New Roman"/>
        </w:rPr>
        <w:t xml:space="preserve">Democratic Party, </w:t>
      </w:r>
      <w:r w:rsidR="00676924">
        <w:rPr>
          <w:rFonts w:ascii="Times New Roman" w:hAnsi="Times New Roman" w:cs="Times New Roman"/>
        </w:rPr>
        <w:t>commenters</w:t>
      </w:r>
      <w:r w:rsidR="00A9399A">
        <w:rPr>
          <w:rFonts w:ascii="Times New Roman" w:hAnsi="Times New Roman" w:cs="Times New Roman"/>
        </w:rPr>
        <w:t xml:space="preserve"> are predicting that the </w:t>
      </w:r>
      <w:r w:rsidR="00676924">
        <w:rPr>
          <w:rFonts w:ascii="Times New Roman" w:hAnsi="Times New Roman" w:cs="Times New Roman"/>
        </w:rPr>
        <w:t>rule could be published</w:t>
      </w:r>
      <w:r w:rsidR="001062F8">
        <w:rPr>
          <w:rFonts w:ascii="Times New Roman" w:hAnsi="Times New Roman" w:cs="Times New Roman"/>
        </w:rPr>
        <w:t xml:space="preserve"> on </w:t>
      </w:r>
      <w:r w:rsidR="00676924">
        <w:rPr>
          <w:rFonts w:ascii="Times New Roman" w:hAnsi="Times New Roman" w:cs="Times New Roman"/>
        </w:rPr>
        <w:t xml:space="preserve">July 7, 2016, with the 60-day effective date making the rule effective </w:t>
      </w:r>
      <w:r w:rsidR="00201E20">
        <w:rPr>
          <w:rFonts w:ascii="Times New Roman" w:hAnsi="Times New Roman" w:cs="Times New Roman"/>
        </w:rPr>
        <w:t xml:space="preserve">in time for </w:t>
      </w:r>
      <w:r w:rsidR="00676924">
        <w:rPr>
          <w:rFonts w:ascii="Times New Roman" w:hAnsi="Times New Roman" w:cs="Times New Roman"/>
        </w:rPr>
        <w:t xml:space="preserve">Labor Day on September 5, 2016.  Another option is that the final rule will be published on September 2, 2016, </w:t>
      </w:r>
      <w:r w:rsidR="00A9399A">
        <w:rPr>
          <w:rFonts w:ascii="Times New Roman" w:hAnsi="Times New Roman" w:cs="Times New Roman"/>
        </w:rPr>
        <w:t xml:space="preserve">which, </w:t>
      </w:r>
      <w:r w:rsidR="00676924">
        <w:rPr>
          <w:rFonts w:ascii="Times New Roman" w:hAnsi="Times New Roman" w:cs="Times New Roman"/>
        </w:rPr>
        <w:t>with the 60-day effective dat</w:t>
      </w:r>
      <w:r w:rsidR="00A9399A">
        <w:rPr>
          <w:rFonts w:ascii="Times New Roman" w:hAnsi="Times New Roman" w:cs="Times New Roman"/>
        </w:rPr>
        <w:t xml:space="preserve">e, will make the </w:t>
      </w:r>
      <w:r w:rsidR="001062F8">
        <w:rPr>
          <w:rFonts w:ascii="Times New Roman" w:hAnsi="Times New Roman" w:cs="Times New Roman"/>
        </w:rPr>
        <w:t xml:space="preserve">rule </w:t>
      </w:r>
      <w:r w:rsidR="00676924">
        <w:rPr>
          <w:rFonts w:ascii="Times New Roman" w:hAnsi="Times New Roman" w:cs="Times New Roman"/>
        </w:rPr>
        <w:t>effective on November 1, 2016</w:t>
      </w:r>
      <w:r w:rsidR="00A9399A">
        <w:rPr>
          <w:rFonts w:ascii="Times New Roman" w:hAnsi="Times New Roman" w:cs="Times New Roman"/>
        </w:rPr>
        <w:t xml:space="preserve">—one </w:t>
      </w:r>
      <w:r w:rsidR="00676924">
        <w:rPr>
          <w:rFonts w:ascii="Times New Roman" w:hAnsi="Times New Roman" w:cs="Times New Roman"/>
        </w:rPr>
        <w:t>week before Election Day</w:t>
      </w:r>
      <w:r w:rsidR="00A9399A">
        <w:rPr>
          <w:rFonts w:ascii="Times New Roman" w:hAnsi="Times New Roman" w:cs="Times New Roman"/>
        </w:rPr>
        <w:t xml:space="preserve">. </w:t>
      </w:r>
      <w:r w:rsidR="00201E20">
        <w:rPr>
          <w:rFonts w:ascii="Times New Roman" w:hAnsi="Times New Roman" w:cs="Times New Roman"/>
        </w:rPr>
        <w:t xml:space="preserve"> </w:t>
      </w:r>
    </w:p>
    <w:p w14:paraId="05DBCFBE" w14:textId="77777777" w:rsidR="004E0D36" w:rsidRDefault="004E0D36" w:rsidP="004E0D36">
      <w:pPr>
        <w:pStyle w:val="ListParagraph"/>
        <w:jc w:val="both"/>
        <w:rPr>
          <w:rFonts w:ascii="Times New Roman" w:hAnsi="Times New Roman" w:cs="Times New Roman"/>
        </w:rPr>
      </w:pPr>
    </w:p>
    <w:p w14:paraId="187D5772" w14:textId="2CC4F72B" w:rsidR="001762C7" w:rsidRDefault="00201E20" w:rsidP="00201E20">
      <w:pPr>
        <w:jc w:val="both"/>
        <w:rPr>
          <w:rFonts w:ascii="Times New Roman" w:hAnsi="Times New Roman" w:cs="Times New Roman"/>
        </w:rPr>
      </w:pPr>
      <w:r>
        <w:rPr>
          <w:rFonts w:ascii="Times New Roman" w:hAnsi="Times New Roman" w:cs="Times New Roman"/>
        </w:rPr>
        <w:t>A</w:t>
      </w:r>
      <w:r w:rsidR="001062F8">
        <w:rPr>
          <w:rFonts w:ascii="Times New Roman" w:hAnsi="Times New Roman" w:cs="Times New Roman"/>
        </w:rPr>
        <w:t xml:space="preserve"> key move towards </w:t>
      </w:r>
      <w:r>
        <w:rPr>
          <w:rFonts w:ascii="Times New Roman" w:hAnsi="Times New Roman" w:cs="Times New Roman"/>
        </w:rPr>
        <w:t xml:space="preserve">publication occurred on </w:t>
      </w:r>
      <w:r w:rsidR="00EB7540" w:rsidRPr="001762C7">
        <w:rPr>
          <w:rFonts w:ascii="Times New Roman" w:hAnsi="Times New Roman" w:cs="Times New Roman"/>
        </w:rPr>
        <w:t xml:space="preserve">March 14, 2016, </w:t>
      </w:r>
      <w:r>
        <w:rPr>
          <w:rFonts w:ascii="Times New Roman" w:hAnsi="Times New Roman" w:cs="Times New Roman"/>
        </w:rPr>
        <w:t xml:space="preserve">when the </w:t>
      </w:r>
      <w:r w:rsidR="004E0D36" w:rsidRPr="001762C7">
        <w:rPr>
          <w:rFonts w:ascii="Times New Roman" w:hAnsi="Times New Roman" w:cs="Times New Roman"/>
        </w:rPr>
        <w:t xml:space="preserve">DOL submitted </w:t>
      </w:r>
      <w:r w:rsidR="008C014C" w:rsidRPr="001762C7">
        <w:rPr>
          <w:rFonts w:ascii="Times New Roman" w:hAnsi="Times New Roman" w:cs="Times New Roman"/>
        </w:rPr>
        <w:t xml:space="preserve">the final overtime regulations to </w:t>
      </w:r>
      <w:r w:rsidR="00EB7540" w:rsidRPr="001762C7">
        <w:rPr>
          <w:rFonts w:ascii="Times New Roman" w:hAnsi="Times New Roman" w:cs="Times New Roman"/>
        </w:rPr>
        <w:t>the Office of Management and</w:t>
      </w:r>
      <w:r w:rsidR="008C014C" w:rsidRPr="001762C7">
        <w:rPr>
          <w:rFonts w:ascii="Times New Roman" w:hAnsi="Times New Roman" w:cs="Times New Roman"/>
        </w:rPr>
        <w:t xml:space="preserve"> Budget (“OMB”) for review. </w:t>
      </w:r>
      <w:r w:rsidR="004B1C75" w:rsidRPr="001762C7">
        <w:rPr>
          <w:rFonts w:ascii="Times New Roman" w:hAnsi="Times New Roman" w:cs="Times New Roman"/>
        </w:rPr>
        <w:t>The OMB now has 90 days to review</w:t>
      </w:r>
      <w:r w:rsidR="001762C7">
        <w:rPr>
          <w:rFonts w:ascii="Times New Roman" w:hAnsi="Times New Roman" w:cs="Times New Roman"/>
        </w:rPr>
        <w:t xml:space="preserve"> the rule, </w:t>
      </w:r>
      <w:r w:rsidR="004B1C75" w:rsidRPr="001762C7">
        <w:rPr>
          <w:rFonts w:ascii="Times New Roman" w:hAnsi="Times New Roman" w:cs="Times New Roman"/>
        </w:rPr>
        <w:t xml:space="preserve">which </w:t>
      </w:r>
      <w:r w:rsidR="001762C7">
        <w:rPr>
          <w:rFonts w:ascii="Times New Roman" w:hAnsi="Times New Roman" w:cs="Times New Roman"/>
        </w:rPr>
        <w:t>places the “</w:t>
      </w:r>
      <w:r w:rsidR="004B1C75" w:rsidRPr="001762C7">
        <w:rPr>
          <w:rFonts w:ascii="Times New Roman" w:hAnsi="Times New Roman" w:cs="Times New Roman"/>
        </w:rPr>
        <w:t xml:space="preserve">due date” </w:t>
      </w:r>
      <w:r>
        <w:rPr>
          <w:rFonts w:ascii="Times New Roman" w:hAnsi="Times New Roman" w:cs="Times New Roman"/>
        </w:rPr>
        <w:t xml:space="preserve">in mid-June 2016, </w:t>
      </w:r>
      <w:r w:rsidR="004B1C75" w:rsidRPr="001762C7">
        <w:rPr>
          <w:rFonts w:ascii="Times New Roman" w:hAnsi="Times New Roman" w:cs="Times New Roman"/>
        </w:rPr>
        <w:t>ahead of the July regulatory agenda publication date the DOL</w:t>
      </w:r>
      <w:r w:rsidR="001062F8">
        <w:rPr>
          <w:rFonts w:ascii="Times New Roman" w:hAnsi="Times New Roman" w:cs="Times New Roman"/>
        </w:rPr>
        <w:t xml:space="preserve"> previously announced.  </w:t>
      </w:r>
      <w:r w:rsidR="004B1C75" w:rsidRPr="001762C7">
        <w:rPr>
          <w:rFonts w:ascii="Times New Roman" w:hAnsi="Times New Roman" w:cs="Times New Roman"/>
        </w:rPr>
        <w:t xml:space="preserve">The timing of the release by the OMB is critical because the regulations could face a congressional challenge under the Congressional Review Act depending upon the date of release.  </w:t>
      </w:r>
      <w:r w:rsidR="001762C7">
        <w:rPr>
          <w:rFonts w:ascii="Times New Roman" w:hAnsi="Times New Roman" w:cs="Times New Roman"/>
        </w:rPr>
        <w:t>Under the Congressional Review Act, Congress has the power to review, by means of an expedited legislative process, new federal regulations issued by government agencies, and, by passing a joint resolution, can overrule a regulation.  Congress has 60 legislative days to disapprove the rule</w:t>
      </w:r>
      <w:r w:rsidR="001062F8">
        <w:rPr>
          <w:rFonts w:ascii="Times New Roman" w:hAnsi="Times New Roman" w:cs="Times New Roman"/>
        </w:rPr>
        <w:t xml:space="preserve"> after publication</w:t>
      </w:r>
      <w:r w:rsidR="001762C7">
        <w:rPr>
          <w:rFonts w:ascii="Times New Roman" w:hAnsi="Times New Roman" w:cs="Times New Roman"/>
        </w:rPr>
        <w:t xml:space="preserve">, after which time the rule will go into effect. The DOL and Obama administration are likely trying to expedite the rule publication date so that this 60 day period passes before the November 2016 election. </w:t>
      </w:r>
    </w:p>
    <w:p w14:paraId="1199425C" w14:textId="77777777" w:rsidR="001762C7" w:rsidRDefault="001762C7" w:rsidP="001762C7">
      <w:pPr>
        <w:jc w:val="both"/>
        <w:rPr>
          <w:rFonts w:ascii="Times New Roman" w:hAnsi="Times New Roman" w:cs="Times New Roman"/>
        </w:rPr>
      </w:pPr>
    </w:p>
    <w:p w14:paraId="495C8804" w14:textId="7978E177" w:rsidR="000D0D8E" w:rsidRDefault="00C407F8" w:rsidP="00C407F8">
      <w:pPr>
        <w:jc w:val="both"/>
        <w:rPr>
          <w:rFonts w:ascii="Times New Roman" w:hAnsi="Times New Roman" w:cs="Times New Roman"/>
        </w:rPr>
      </w:pPr>
      <w:r>
        <w:rPr>
          <w:rFonts w:ascii="Times New Roman" w:hAnsi="Times New Roman" w:cs="Times New Roman"/>
        </w:rPr>
        <w:t xml:space="preserve">As you can see, the next </w:t>
      </w:r>
      <w:r w:rsidR="00201E20">
        <w:rPr>
          <w:rFonts w:ascii="Times New Roman" w:hAnsi="Times New Roman" w:cs="Times New Roman"/>
        </w:rPr>
        <w:t xml:space="preserve">few months are going to be full of developments that impact the HR community.  We will continue to keep RWHRMA members up to date </w:t>
      </w:r>
      <w:r w:rsidR="001062F8">
        <w:rPr>
          <w:rFonts w:ascii="Times New Roman" w:hAnsi="Times New Roman" w:cs="Times New Roman"/>
        </w:rPr>
        <w:t xml:space="preserve">on </w:t>
      </w:r>
      <w:r w:rsidR="00201E20">
        <w:rPr>
          <w:rFonts w:ascii="Times New Roman" w:hAnsi="Times New Roman" w:cs="Times New Roman"/>
        </w:rPr>
        <w:t>these developments</w:t>
      </w:r>
      <w:r>
        <w:rPr>
          <w:rFonts w:ascii="Times New Roman" w:hAnsi="Times New Roman" w:cs="Times New Roman"/>
        </w:rPr>
        <w:t xml:space="preserve"> and if </w:t>
      </w:r>
      <w:r w:rsidR="00201E20">
        <w:rPr>
          <w:rFonts w:ascii="Times New Roman" w:hAnsi="Times New Roman" w:cs="Times New Roman"/>
        </w:rPr>
        <w:t>you are interested in member advocacy on this issue, SHRM’s Policy Action Center</w:t>
      </w:r>
      <w:r w:rsidR="001062F8">
        <w:rPr>
          <w:rFonts w:ascii="Times New Roman" w:hAnsi="Times New Roman" w:cs="Times New Roman"/>
        </w:rPr>
        <w:t xml:space="preserve"> </w:t>
      </w:r>
      <w:r w:rsidR="001062F8">
        <w:rPr>
          <w:rFonts w:ascii="Times New Roman" w:hAnsi="Times New Roman" w:cs="Times New Roman"/>
        </w:rPr>
        <w:t>(</w:t>
      </w:r>
      <w:hyperlink r:id="rId8" w:history="1">
        <w:r w:rsidR="001062F8" w:rsidRPr="00DD455F">
          <w:rPr>
            <w:rStyle w:val="Hyperlink"/>
            <w:rFonts w:ascii="Times New Roman" w:hAnsi="Times New Roman" w:cs="Times New Roman"/>
          </w:rPr>
          <w:t>http://www.advocacy.shrm.org/overtime</w:t>
        </w:r>
      </w:hyperlink>
      <w:r w:rsidR="001062F8">
        <w:rPr>
          <w:rFonts w:ascii="Times New Roman" w:hAnsi="Times New Roman" w:cs="Times New Roman"/>
        </w:rPr>
        <w:t xml:space="preserve">) provides you with the opportunity to be heard on key issues for the HR community. I hope to see many of you at RWHRMA’s monthly lunch meeting in April, where I share additional information on the proposed changes to the overtime regulations </w:t>
      </w:r>
      <w:r w:rsidR="001062F8">
        <w:rPr>
          <w:rFonts w:ascii="Times New Roman" w:hAnsi="Times New Roman" w:cs="Times New Roman"/>
        </w:rPr>
        <w:lastRenderedPageBreak/>
        <w:t xml:space="preserve">and suggestions on how you can start preparing for these changes now as part of your HR “spring cleaning.”  </w:t>
      </w:r>
      <w:bookmarkStart w:id="0" w:name="_GoBack"/>
      <w:bookmarkEnd w:id="0"/>
    </w:p>
    <w:p w14:paraId="4AFC5C4D" w14:textId="77777777" w:rsidR="000A6671" w:rsidRDefault="000A6671" w:rsidP="00D53DE3">
      <w:pPr>
        <w:jc w:val="both"/>
        <w:rPr>
          <w:rFonts w:ascii="Times New Roman" w:hAnsi="Times New Roman" w:cs="Times New Roman"/>
        </w:rPr>
      </w:pPr>
    </w:p>
    <w:p w14:paraId="674E3EC6" w14:textId="6E5B1609" w:rsidR="000A6671" w:rsidRDefault="000A6671" w:rsidP="00D53DE3">
      <w:pPr>
        <w:jc w:val="both"/>
        <w:rPr>
          <w:rFonts w:ascii="Times New Roman" w:hAnsi="Times New Roman" w:cs="Times New Roman"/>
        </w:rPr>
      </w:pPr>
      <w:r>
        <w:rPr>
          <w:rFonts w:ascii="Times New Roman" w:hAnsi="Times New Roman" w:cs="Times New Roman"/>
        </w:rPr>
        <w:t>Holly Hamer</w:t>
      </w:r>
    </w:p>
    <w:p w14:paraId="3FCB1E6D" w14:textId="5AEF6116" w:rsidR="000A6671" w:rsidRDefault="000A6671" w:rsidP="00D53DE3">
      <w:pPr>
        <w:jc w:val="both"/>
        <w:rPr>
          <w:rFonts w:ascii="Times New Roman" w:hAnsi="Times New Roman" w:cs="Times New Roman"/>
        </w:rPr>
      </w:pPr>
      <w:r>
        <w:rPr>
          <w:rFonts w:ascii="Times New Roman" w:hAnsi="Times New Roman" w:cs="Times New Roman"/>
        </w:rPr>
        <w:t>Governmental Affairs Director</w:t>
      </w:r>
    </w:p>
    <w:p w14:paraId="37693A53" w14:textId="2C6C6827" w:rsidR="000A6671" w:rsidRDefault="000A6671" w:rsidP="00D53DE3">
      <w:pPr>
        <w:jc w:val="both"/>
        <w:rPr>
          <w:rFonts w:ascii="Times New Roman" w:hAnsi="Times New Roman" w:cs="Times New Roman"/>
        </w:rPr>
      </w:pPr>
      <w:r>
        <w:rPr>
          <w:rFonts w:ascii="Times New Roman" w:hAnsi="Times New Roman" w:cs="Times New Roman"/>
        </w:rPr>
        <w:t>RWHRMA</w:t>
      </w:r>
    </w:p>
    <w:p w14:paraId="0987CDBB" w14:textId="75379302" w:rsidR="00201E20" w:rsidRDefault="001062F8" w:rsidP="00D53DE3">
      <w:pPr>
        <w:jc w:val="both"/>
        <w:rPr>
          <w:rFonts w:ascii="Times New Roman" w:hAnsi="Times New Roman" w:cs="Times New Roman"/>
        </w:rPr>
      </w:pPr>
      <w:hyperlink r:id="rId9" w:history="1">
        <w:r w:rsidR="00201E20" w:rsidRPr="00DD455F">
          <w:rPr>
            <w:rStyle w:val="Hyperlink"/>
            <w:rFonts w:ascii="Times New Roman" w:hAnsi="Times New Roman" w:cs="Times New Roman"/>
          </w:rPr>
          <w:t>hhammer@hutchlaw.com</w:t>
        </w:r>
      </w:hyperlink>
    </w:p>
    <w:p w14:paraId="1591E2AC" w14:textId="77777777" w:rsidR="00201E20" w:rsidRPr="00A63E1F" w:rsidRDefault="00201E20" w:rsidP="00D53DE3">
      <w:pPr>
        <w:jc w:val="both"/>
        <w:rPr>
          <w:rFonts w:ascii="Times New Roman" w:hAnsi="Times New Roman" w:cs="Times New Roman"/>
        </w:rPr>
      </w:pPr>
    </w:p>
    <w:p w14:paraId="04CBF5DF" w14:textId="77777777" w:rsidR="00FE7A0E" w:rsidRPr="00A63E1F" w:rsidRDefault="00FE7A0E" w:rsidP="00D53DE3">
      <w:pPr>
        <w:jc w:val="both"/>
        <w:rPr>
          <w:rFonts w:ascii="Times New Roman" w:hAnsi="Times New Roman" w:cs="Times New Roman"/>
        </w:rPr>
      </w:pPr>
    </w:p>
    <w:p w14:paraId="1FA41DD7" w14:textId="77777777" w:rsidR="00FE7A0E" w:rsidRPr="00A63E1F" w:rsidRDefault="00FE7A0E" w:rsidP="00D53DE3">
      <w:pPr>
        <w:jc w:val="both"/>
        <w:rPr>
          <w:rFonts w:ascii="Times New Roman" w:hAnsi="Times New Roman" w:cs="Times New Roman"/>
        </w:rPr>
      </w:pPr>
    </w:p>
    <w:p w14:paraId="761992ED" w14:textId="77777777" w:rsidR="00FE7A0E" w:rsidRPr="00A63E1F" w:rsidRDefault="00FE7A0E" w:rsidP="00D53DE3">
      <w:pPr>
        <w:jc w:val="both"/>
        <w:rPr>
          <w:rFonts w:ascii="Times New Roman" w:hAnsi="Times New Roman" w:cs="Times New Roman"/>
        </w:rPr>
      </w:pPr>
    </w:p>
    <w:p w14:paraId="0637A40E" w14:textId="77777777" w:rsidR="00FE7A0E" w:rsidRPr="00A63E1F" w:rsidRDefault="00FE7A0E" w:rsidP="00D53DE3">
      <w:pPr>
        <w:jc w:val="both"/>
        <w:rPr>
          <w:rFonts w:ascii="Times New Roman" w:hAnsi="Times New Roman" w:cs="Times New Roman"/>
        </w:rPr>
      </w:pPr>
    </w:p>
    <w:p w14:paraId="044D01B0" w14:textId="7F646E03" w:rsidR="00BE727D" w:rsidRPr="00A63E1F" w:rsidRDefault="00BE727D" w:rsidP="00461119">
      <w:pPr>
        <w:rPr>
          <w:rFonts w:ascii="Times New Roman" w:hAnsi="Times New Roman" w:cs="Times New Roman"/>
        </w:rPr>
      </w:pPr>
    </w:p>
    <w:p w14:paraId="53583FA5" w14:textId="77777777" w:rsidR="00F96F13" w:rsidRPr="00A63E1F" w:rsidRDefault="00F96F13" w:rsidP="009C401D">
      <w:pPr>
        <w:ind w:firstLine="720"/>
        <w:rPr>
          <w:rFonts w:ascii="Times New Roman" w:hAnsi="Times New Roman" w:cs="Times New Roman"/>
          <w:i/>
        </w:rPr>
      </w:pPr>
    </w:p>
    <w:p w14:paraId="7E681E60" w14:textId="77777777" w:rsidR="00F96F13" w:rsidRPr="00A63E1F" w:rsidRDefault="00F96F13" w:rsidP="009C401D">
      <w:pPr>
        <w:ind w:firstLine="720"/>
        <w:rPr>
          <w:rFonts w:ascii="Times New Roman" w:hAnsi="Times New Roman" w:cs="Times New Roman"/>
          <w:i/>
        </w:rPr>
      </w:pPr>
    </w:p>
    <w:p w14:paraId="717C08D6" w14:textId="77777777" w:rsidR="004358D1" w:rsidRPr="00A63E1F" w:rsidRDefault="004358D1" w:rsidP="000376A0">
      <w:pPr>
        <w:rPr>
          <w:rFonts w:ascii="Times New Roman" w:hAnsi="Times New Roman" w:cs="Times New Roman"/>
        </w:rPr>
      </w:pPr>
    </w:p>
    <w:p w14:paraId="4DB71DCD" w14:textId="77777777" w:rsidR="004358D1" w:rsidRPr="00A63E1F" w:rsidRDefault="004358D1" w:rsidP="000376A0">
      <w:pPr>
        <w:rPr>
          <w:rFonts w:ascii="Times New Roman" w:hAnsi="Times New Roman" w:cs="Times New Roman"/>
        </w:rPr>
      </w:pPr>
    </w:p>
    <w:sectPr w:rsidR="004358D1" w:rsidRPr="00A63E1F" w:rsidSect="00AA58F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AB3A5" w14:textId="77777777" w:rsidR="004E0D36" w:rsidRDefault="004E0D36" w:rsidP="00F87FFC">
      <w:r>
        <w:separator/>
      </w:r>
    </w:p>
  </w:endnote>
  <w:endnote w:type="continuationSeparator" w:id="0">
    <w:p w14:paraId="1400DD70" w14:textId="77777777" w:rsidR="004E0D36" w:rsidRDefault="004E0D36" w:rsidP="00F8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861D" w14:textId="77777777" w:rsidR="004E0D36" w:rsidRDefault="004E0D36" w:rsidP="00F96F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2C0D4" w14:textId="77777777" w:rsidR="004E0D36" w:rsidRDefault="004E0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A1F7" w14:textId="77777777" w:rsidR="004E0D36" w:rsidRDefault="004E0D36" w:rsidP="00F96F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2F8">
      <w:rPr>
        <w:rStyle w:val="PageNumber"/>
        <w:noProof/>
      </w:rPr>
      <w:t>2</w:t>
    </w:r>
    <w:r>
      <w:rPr>
        <w:rStyle w:val="PageNumber"/>
      </w:rPr>
      <w:fldChar w:fldCharType="end"/>
    </w:r>
  </w:p>
  <w:p w14:paraId="067B547B" w14:textId="77777777" w:rsidR="004E0D36" w:rsidRDefault="004E0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B6CE6" w14:textId="77777777" w:rsidR="004E0D36" w:rsidRDefault="004E0D36" w:rsidP="00F87FFC">
      <w:r>
        <w:separator/>
      </w:r>
    </w:p>
  </w:footnote>
  <w:footnote w:type="continuationSeparator" w:id="0">
    <w:p w14:paraId="6B5D9200" w14:textId="77777777" w:rsidR="004E0D36" w:rsidRDefault="004E0D36" w:rsidP="00F87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483"/>
    <w:multiLevelType w:val="hybridMultilevel"/>
    <w:tmpl w:val="B84231C6"/>
    <w:lvl w:ilvl="0" w:tplc="06AC4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B44BB"/>
    <w:multiLevelType w:val="hybridMultilevel"/>
    <w:tmpl w:val="72B612E4"/>
    <w:lvl w:ilvl="0" w:tplc="F9ACDA54">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0E"/>
    <w:rsid w:val="00007163"/>
    <w:rsid w:val="000376A0"/>
    <w:rsid w:val="000A3FC1"/>
    <w:rsid w:val="000A6671"/>
    <w:rsid w:val="000D0D8E"/>
    <w:rsid w:val="000F336E"/>
    <w:rsid w:val="001062F8"/>
    <w:rsid w:val="00131B9E"/>
    <w:rsid w:val="00161F34"/>
    <w:rsid w:val="001762C7"/>
    <w:rsid w:val="001E6ADD"/>
    <w:rsid w:val="001F18DE"/>
    <w:rsid w:val="00201E20"/>
    <w:rsid w:val="002C69BB"/>
    <w:rsid w:val="00300727"/>
    <w:rsid w:val="00343331"/>
    <w:rsid w:val="003534BC"/>
    <w:rsid w:val="003B4E0E"/>
    <w:rsid w:val="003D53BD"/>
    <w:rsid w:val="00423099"/>
    <w:rsid w:val="004358D1"/>
    <w:rsid w:val="00461119"/>
    <w:rsid w:val="004A5F4E"/>
    <w:rsid w:val="004B1C75"/>
    <w:rsid w:val="004E0D36"/>
    <w:rsid w:val="004F3C3B"/>
    <w:rsid w:val="0050490B"/>
    <w:rsid w:val="0050774C"/>
    <w:rsid w:val="00513C66"/>
    <w:rsid w:val="005A3D79"/>
    <w:rsid w:val="005B72C6"/>
    <w:rsid w:val="00606DD5"/>
    <w:rsid w:val="00621154"/>
    <w:rsid w:val="00657282"/>
    <w:rsid w:val="00676924"/>
    <w:rsid w:val="006F780E"/>
    <w:rsid w:val="00703598"/>
    <w:rsid w:val="00735E07"/>
    <w:rsid w:val="007536E7"/>
    <w:rsid w:val="00805E2D"/>
    <w:rsid w:val="008062B8"/>
    <w:rsid w:val="00822199"/>
    <w:rsid w:val="00853DAF"/>
    <w:rsid w:val="00862BD8"/>
    <w:rsid w:val="008748B1"/>
    <w:rsid w:val="008C014C"/>
    <w:rsid w:val="009316DA"/>
    <w:rsid w:val="00944EE5"/>
    <w:rsid w:val="00975D77"/>
    <w:rsid w:val="009C401D"/>
    <w:rsid w:val="00A124B7"/>
    <w:rsid w:val="00A30D24"/>
    <w:rsid w:val="00A63E1F"/>
    <w:rsid w:val="00A9399A"/>
    <w:rsid w:val="00AA58F8"/>
    <w:rsid w:val="00B02D7D"/>
    <w:rsid w:val="00B040E8"/>
    <w:rsid w:val="00B13A43"/>
    <w:rsid w:val="00B64C03"/>
    <w:rsid w:val="00B9718F"/>
    <w:rsid w:val="00BE727D"/>
    <w:rsid w:val="00C0057A"/>
    <w:rsid w:val="00C407F8"/>
    <w:rsid w:val="00C410DC"/>
    <w:rsid w:val="00C510D9"/>
    <w:rsid w:val="00C61A6D"/>
    <w:rsid w:val="00C72C54"/>
    <w:rsid w:val="00C91F32"/>
    <w:rsid w:val="00CC2340"/>
    <w:rsid w:val="00CF7100"/>
    <w:rsid w:val="00D53DE3"/>
    <w:rsid w:val="00DD3544"/>
    <w:rsid w:val="00E1219D"/>
    <w:rsid w:val="00E20B71"/>
    <w:rsid w:val="00E35170"/>
    <w:rsid w:val="00EB7540"/>
    <w:rsid w:val="00EE43F8"/>
    <w:rsid w:val="00F14C5C"/>
    <w:rsid w:val="00F51063"/>
    <w:rsid w:val="00F745A9"/>
    <w:rsid w:val="00F87FFC"/>
    <w:rsid w:val="00F96F13"/>
    <w:rsid w:val="00FE2979"/>
    <w:rsid w:val="00FE7A0E"/>
    <w:rsid w:val="00FF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36103"/>
  <w15:docId w15:val="{001A8017-2A68-4E15-90BD-6F174662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8D1"/>
    <w:pPr>
      <w:ind w:left="720"/>
      <w:contextualSpacing/>
    </w:pPr>
  </w:style>
  <w:style w:type="character" w:styleId="Hyperlink">
    <w:name w:val="Hyperlink"/>
    <w:basedOn w:val="DefaultParagraphFont"/>
    <w:uiPriority w:val="99"/>
    <w:unhideWhenUsed/>
    <w:rsid w:val="00F14C5C"/>
    <w:rPr>
      <w:color w:val="0000FF" w:themeColor="hyperlink"/>
      <w:u w:val="single"/>
    </w:rPr>
  </w:style>
  <w:style w:type="paragraph" w:styleId="Footer">
    <w:name w:val="footer"/>
    <w:basedOn w:val="Normal"/>
    <w:link w:val="FooterChar"/>
    <w:uiPriority w:val="99"/>
    <w:unhideWhenUsed/>
    <w:rsid w:val="00F87FFC"/>
    <w:pPr>
      <w:tabs>
        <w:tab w:val="center" w:pos="4320"/>
        <w:tab w:val="right" w:pos="8640"/>
      </w:tabs>
    </w:pPr>
  </w:style>
  <w:style w:type="character" w:customStyle="1" w:styleId="FooterChar">
    <w:name w:val="Footer Char"/>
    <w:basedOn w:val="DefaultParagraphFont"/>
    <w:link w:val="Footer"/>
    <w:uiPriority w:val="99"/>
    <w:rsid w:val="00F87FFC"/>
  </w:style>
  <w:style w:type="character" w:styleId="PageNumber">
    <w:name w:val="page number"/>
    <w:basedOn w:val="DefaultParagraphFont"/>
    <w:uiPriority w:val="99"/>
    <w:semiHidden/>
    <w:unhideWhenUsed/>
    <w:rsid w:val="00F87FFC"/>
  </w:style>
  <w:style w:type="paragraph" w:styleId="BalloonText">
    <w:name w:val="Balloon Text"/>
    <w:basedOn w:val="Normal"/>
    <w:link w:val="BalloonTextChar"/>
    <w:uiPriority w:val="99"/>
    <w:semiHidden/>
    <w:unhideWhenUsed/>
    <w:rsid w:val="00FE2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shrm.org/overti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hammer@hutch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A0A95-4134-478C-BB2F-E7D7BB3D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Felton Banks, PLLC</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Hammer</dc:creator>
  <cp:lastModifiedBy>Holly Hammer</cp:lastModifiedBy>
  <cp:revision>6</cp:revision>
  <cp:lastPrinted>2016-03-28T19:37:00Z</cp:lastPrinted>
  <dcterms:created xsi:type="dcterms:W3CDTF">2016-03-28T17:58:00Z</dcterms:created>
  <dcterms:modified xsi:type="dcterms:W3CDTF">2016-03-28T20:24:00Z</dcterms:modified>
</cp:coreProperties>
</file>