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0B3E" w14:textId="77777777" w:rsidR="00CE457C" w:rsidRPr="00CE457C" w:rsidRDefault="00CE457C" w:rsidP="00CE457C">
      <w:pPr>
        <w:rPr>
          <w:rFonts w:ascii="Times New Roman" w:eastAsia="Times New Roman" w:hAnsi="Times New Roman" w:cs="Times New Roman"/>
        </w:rPr>
      </w:pPr>
      <w:r w:rsidRPr="00CE457C">
        <w:rPr>
          <w:rFonts w:ascii="Times New Roman" w:eastAsia="Times New Roman" w:hAnsi="Times New Roman" w:cs="Times New Roman"/>
        </w:rPr>
        <w:t xml:space="preserve">39-171. Public records; requests; point of contact 6 A. ANY ENTITY THAT IS SUBJECT TO A PUBLIC RECORDS REQUEST PURSUANT 7 TO THIS CHAPTER SHALL PROVIDE THE NAME, TELEPHONE NUMBER AND EMAIL ADDRESS 8 OF THE EMPLOYEE WHO IS AUTHORIZED AND ABLE TO PROVIDE THE INFORMATION 9 REQUESTED. THIS INFORMATION SHALL BE MADE AVAILABLE TO THE PUBLIC ON THE 10 </w:t>
      </w:r>
      <w:proofErr w:type="gramStart"/>
      <w:r w:rsidRPr="00CE457C">
        <w:rPr>
          <w:rFonts w:ascii="Times New Roman" w:eastAsia="Times New Roman" w:hAnsi="Times New Roman" w:cs="Times New Roman"/>
        </w:rPr>
        <w:t>WEBSITE</w:t>
      </w:r>
      <w:proofErr w:type="gramEnd"/>
      <w:r w:rsidRPr="00CE457C">
        <w:rPr>
          <w:rFonts w:ascii="Times New Roman" w:eastAsia="Times New Roman" w:hAnsi="Times New Roman" w:cs="Times New Roman"/>
        </w:rPr>
        <w:t xml:space="preserve"> MAINTAINED BY THE ENTITY. 11 B. AN EMPLOYEE WHO IS AUTHORIZED AND ABLE TO PROVIDE INFORMATION 12 REQUESTED PURSUANT TO SUBSECTION A OF THIS SECTION SHALL REPLY WITHIN FIVE 13 BUSINESS DAYS ACKNOWLEDGING RECEIPT OF THE REQUEST. </w:t>
      </w:r>
    </w:p>
    <w:p w14:paraId="6B58A702" w14:textId="77777777" w:rsidR="00697666" w:rsidRDefault="00697666"/>
    <w:sectPr w:rsidR="00697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7C"/>
    <w:rsid w:val="005E227D"/>
    <w:rsid w:val="00697666"/>
    <w:rsid w:val="00B4013E"/>
    <w:rsid w:val="00C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B7566"/>
  <w15:chartTrackingRefBased/>
  <w15:docId w15:val="{52EAAA6B-49BE-1642-A9B9-4684942F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2022-08-04T19:12:00Z</dcterms:created>
  <dcterms:modified xsi:type="dcterms:W3CDTF">2022-08-04T19:12:00Z</dcterms:modified>
</cp:coreProperties>
</file>