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28C" w:rsidRDefault="0045328C">
      <w:r>
        <w:rPr>
          <w:noProof/>
        </w:rPr>
        <w:drawing>
          <wp:inline distT="0" distB="0" distL="0" distR="0" wp14:anchorId="364B6895" wp14:editId="6CEC8CD3">
            <wp:extent cx="1379855" cy="1287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003" cy="135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9EE" w:rsidRPr="00045A1E" w:rsidRDefault="00E629A5">
      <w:r w:rsidRPr="00045A1E">
        <w:t xml:space="preserve">Dear Parent </w:t>
      </w:r>
      <w:r w:rsidR="003209EE" w:rsidRPr="00045A1E">
        <w:t xml:space="preserve">/Guardian, </w:t>
      </w:r>
    </w:p>
    <w:p w:rsidR="004E4674" w:rsidRDefault="004E4674">
      <w:r>
        <w:t xml:space="preserve">Many of our students have food allergies that have the potential for a wide range of reactions from mild to severe and life </w:t>
      </w:r>
      <w:r w:rsidR="00E87992">
        <w:t>threatening.</w:t>
      </w:r>
      <w:r>
        <w:t xml:space="preserve">  The level of sensitivity varies from ingestion to merely smelling it. </w:t>
      </w:r>
    </w:p>
    <w:p w:rsidR="00E87992" w:rsidRDefault="004E4674">
      <w:r>
        <w:t xml:space="preserve">The most common foods that cause allergies </w:t>
      </w:r>
      <w:proofErr w:type="gramStart"/>
      <w:r>
        <w:t>are</w:t>
      </w:r>
      <w:r w:rsidR="004934EA">
        <w:t xml:space="preserve">, </w:t>
      </w:r>
      <w:r>
        <w:t xml:space="preserve"> peanuts</w:t>
      </w:r>
      <w:proofErr w:type="gramEnd"/>
      <w:r>
        <w:t>, tree nuts, dairy, eggs, fish, shell fish, wheat, soy and sesam</w:t>
      </w:r>
      <w:r w:rsidR="00A76F69">
        <w:t xml:space="preserve">e. </w:t>
      </w:r>
      <w:r>
        <w:t xml:space="preserve"> Arts </w:t>
      </w:r>
      <w:r w:rsidR="00A76F69">
        <w:t>A</w:t>
      </w:r>
      <w:r>
        <w:t xml:space="preserve">cademy at Estrella Mountain has a strong commitment to keep our students safe, and healthy. </w:t>
      </w:r>
      <w:r w:rsidR="00E87992">
        <w:t xml:space="preserve">Our goal is to minimize accidental exposure, and maximize our ability to respond promptly in the event of an emergency.  We have several employees that </w:t>
      </w:r>
      <w:r w:rsidR="00F20631">
        <w:t xml:space="preserve">are trained on emergency response devices, EPI pens.  We will educate students, in an age appropriate </w:t>
      </w:r>
      <w:r w:rsidR="00A76F69">
        <w:t>manner, the</w:t>
      </w:r>
      <w:r w:rsidR="00F20631">
        <w:t xml:space="preserve"> seriousness</w:t>
      </w:r>
      <w:r w:rsidR="00A76F69">
        <w:t xml:space="preserve"> of life-threatening</w:t>
      </w:r>
      <w:r w:rsidR="00F20631">
        <w:t xml:space="preserve"> allergies and the importance of not sharing, </w:t>
      </w:r>
      <w:r w:rsidR="00A76F69">
        <w:t xml:space="preserve">or trading foods.  </w:t>
      </w:r>
    </w:p>
    <w:p w:rsidR="00F20631" w:rsidRDefault="00F20631">
      <w:r>
        <w:t xml:space="preserve">We recognize that we can not completely eliminate the potential </w:t>
      </w:r>
      <w:proofErr w:type="gramStart"/>
      <w:r>
        <w:t>of  accidental</w:t>
      </w:r>
      <w:proofErr w:type="gramEnd"/>
      <w:r>
        <w:t xml:space="preserve"> exposure and attempting to do so, would create a false sense of security. Nevertheless, we can take steps that will minimize the potential of accidental exposure, and we will do so in a manner that protects the privacy of the student health status.  </w:t>
      </w:r>
    </w:p>
    <w:p w:rsidR="00F20631" w:rsidRDefault="00F20631" w:rsidP="00F20631">
      <w:pPr>
        <w:pStyle w:val="ListParagraph"/>
        <w:numPr>
          <w:ilvl w:val="0"/>
          <w:numId w:val="1"/>
        </w:numPr>
      </w:pPr>
      <w:r>
        <w:t>Classroom parties are still allowed, we encourage the use of non-food items, such as, trinkets, stickers, pencils,</w:t>
      </w:r>
      <w:r w:rsidR="00380C8F">
        <w:t xml:space="preserve"> erasers, and</w:t>
      </w:r>
      <w:r>
        <w:t xml:space="preserve"> even a gift bag with the intention of being taken home</w:t>
      </w:r>
      <w:r w:rsidR="00380C8F">
        <w:t xml:space="preserve">.  Any food item brought to a classroom, should be approved prior to the party, to make sure all food is safe for all students </w:t>
      </w:r>
    </w:p>
    <w:p w:rsidR="00380C8F" w:rsidRDefault="00380C8F" w:rsidP="00F20631">
      <w:pPr>
        <w:pStyle w:val="ListParagraph"/>
        <w:numPr>
          <w:ilvl w:val="0"/>
          <w:numId w:val="1"/>
        </w:numPr>
      </w:pPr>
      <w:r>
        <w:t xml:space="preserve">Each teacher who has a student with a life-threatening allergy in his/her class will </w:t>
      </w:r>
      <w:r w:rsidR="00A76F69">
        <w:t xml:space="preserve">be notified and </w:t>
      </w:r>
      <w:r>
        <w:t>keep this information in an emergency folder</w:t>
      </w:r>
      <w:r w:rsidR="00DB2018">
        <w:t>, all parent/guardian in that class will also be notified</w:t>
      </w:r>
      <w:r w:rsidR="004934EA">
        <w:t>.</w:t>
      </w:r>
      <w:r w:rsidR="00DB2018">
        <w:t xml:space="preserve"> </w:t>
      </w:r>
    </w:p>
    <w:p w:rsidR="00380C8F" w:rsidRDefault="00380C8F" w:rsidP="00F20631">
      <w:pPr>
        <w:pStyle w:val="ListParagraph"/>
        <w:numPr>
          <w:ilvl w:val="0"/>
          <w:numId w:val="1"/>
        </w:numPr>
      </w:pPr>
      <w:r>
        <w:t xml:space="preserve">We are a nut free campus. </w:t>
      </w:r>
    </w:p>
    <w:p w:rsidR="00380C8F" w:rsidRDefault="00380C8F" w:rsidP="00F20631">
      <w:pPr>
        <w:pStyle w:val="ListParagraph"/>
        <w:numPr>
          <w:ilvl w:val="0"/>
          <w:numId w:val="1"/>
        </w:numPr>
      </w:pPr>
      <w:r>
        <w:t xml:space="preserve">It is the parent/guardian responsibility to complete </w:t>
      </w:r>
      <w:r w:rsidR="003A3EC8">
        <w:t>an</w:t>
      </w:r>
      <w:r>
        <w:t xml:space="preserve"> allergy/ special diet form.  These forms must be signed by a medical professional detailing the allergies and what specific foods to avoid. The cafeteria staff is trained, and </w:t>
      </w:r>
      <w:r w:rsidR="003A3EC8">
        <w:t>will accommodate</w:t>
      </w:r>
      <w:r>
        <w:t xml:space="preserve"> the student at meal service. </w:t>
      </w:r>
      <w:r w:rsidR="00A76F69">
        <w:t xml:space="preserve">You can speak to the office staff, the nurse or contact me. </w:t>
      </w:r>
    </w:p>
    <w:p w:rsidR="00380C8F" w:rsidRDefault="00380C8F" w:rsidP="00380C8F">
      <w:pPr>
        <w:pStyle w:val="ListParagraph"/>
        <w:numPr>
          <w:ilvl w:val="0"/>
          <w:numId w:val="1"/>
        </w:numPr>
      </w:pPr>
      <w:r>
        <w:t xml:space="preserve">An approved snack list has been created, and we ask that only </w:t>
      </w:r>
      <w:r w:rsidR="003A3EC8">
        <w:t>these snacks</w:t>
      </w:r>
      <w:r>
        <w:t xml:space="preserve"> in the indicated size be sent to the classroom, these all meet the nutrition standards for SMART SNACKS IN SCHOOLS</w:t>
      </w:r>
      <w:r w:rsidR="00A76F69">
        <w:t xml:space="preserve"> and were</w:t>
      </w:r>
      <w:r>
        <w:t xml:space="preserve"> developed by USDA for schools</w:t>
      </w:r>
      <w:r w:rsidR="00A76F69">
        <w:t>.</w:t>
      </w:r>
    </w:p>
    <w:p w:rsidR="003A3EC8" w:rsidRDefault="003A3EC8" w:rsidP="003A3EC8">
      <w:pPr>
        <w:pStyle w:val="ListParagraph"/>
        <w:numPr>
          <w:ilvl w:val="0"/>
          <w:numId w:val="1"/>
        </w:numPr>
      </w:pPr>
      <w:r>
        <w:t>Parent/Guardian should teach their students to not share food, snacks, lunches, drinks and utensils</w:t>
      </w:r>
      <w:r w:rsidR="004934EA">
        <w:t>.</w:t>
      </w:r>
      <w:r>
        <w:t xml:space="preserve"> </w:t>
      </w:r>
    </w:p>
    <w:p w:rsidR="00380C8F" w:rsidRDefault="00380C8F" w:rsidP="00380C8F">
      <w:r>
        <w:t xml:space="preserve">These procedures will be reevaluated as </w:t>
      </w:r>
      <w:r w:rsidR="00A76F69">
        <w:t>needed to</w:t>
      </w:r>
      <w:r w:rsidR="003A3EC8">
        <w:t xml:space="preserve"> determine where improvement can be </w:t>
      </w:r>
      <w:r w:rsidR="00A76F69">
        <w:t>made and</w:t>
      </w:r>
      <w:r>
        <w:t xml:space="preserve"> </w:t>
      </w:r>
      <w:r w:rsidR="003A3EC8">
        <w:t>w</w:t>
      </w:r>
      <w:r>
        <w:t>e will continue to make our school a safe</w:t>
      </w:r>
      <w:r w:rsidR="003A3EC8">
        <w:t xml:space="preserve"> </w:t>
      </w:r>
      <w:r w:rsidR="00A76F69">
        <w:t>school environment</w:t>
      </w:r>
      <w:r>
        <w:t xml:space="preserve"> for all students</w:t>
      </w:r>
      <w:r w:rsidR="003A3EC8">
        <w:t>.</w:t>
      </w:r>
      <w:r>
        <w:t xml:space="preserve">  </w:t>
      </w:r>
    </w:p>
    <w:p w:rsidR="003A3EC8" w:rsidRDefault="003A3EC8" w:rsidP="00380C8F">
      <w:r>
        <w:t>We look forward to a great year!</w:t>
      </w:r>
      <w:r w:rsidR="00A76F69">
        <w:t xml:space="preserve">  If you have any questions please do not hesitate to contact me </w:t>
      </w:r>
    </w:p>
    <w:p w:rsidR="003A3EC8" w:rsidRDefault="003A3EC8" w:rsidP="00380C8F">
      <w:r>
        <w:t>Jenny Michael, Food Service Director</w:t>
      </w:r>
    </w:p>
    <w:p w:rsidR="003A3EC8" w:rsidRDefault="003A3EC8" w:rsidP="00380C8F">
      <w:r>
        <w:t xml:space="preserve">Arts Academy at Estrella Mountain </w:t>
      </w:r>
    </w:p>
    <w:p w:rsidR="003A3EC8" w:rsidRDefault="00000000" w:rsidP="00380C8F">
      <w:hyperlink r:id="rId6" w:history="1">
        <w:r w:rsidR="003A3EC8" w:rsidRPr="00C424CD">
          <w:rPr>
            <w:rStyle w:val="Hyperlink"/>
          </w:rPr>
          <w:t>jmchael@plccs.org</w:t>
        </w:r>
      </w:hyperlink>
      <w:r w:rsidR="003A3EC8">
        <w:t xml:space="preserve">  623.474.2120 x 0716</w:t>
      </w:r>
    </w:p>
    <w:p w:rsidR="00E87992" w:rsidRDefault="00E87992"/>
    <w:p w:rsidR="00E87992" w:rsidRDefault="00E87992"/>
    <w:p w:rsidR="00045A1E" w:rsidRDefault="00045A1E">
      <w:pPr>
        <w:rPr>
          <w:sz w:val="26"/>
          <w:szCs w:val="26"/>
        </w:rPr>
      </w:pPr>
    </w:p>
    <w:p w:rsidR="00045A1E" w:rsidRPr="00045A1E" w:rsidRDefault="00045A1E">
      <w:pPr>
        <w:rPr>
          <w:sz w:val="26"/>
          <w:szCs w:val="26"/>
        </w:rPr>
      </w:pPr>
    </w:p>
    <w:sectPr w:rsidR="00045A1E" w:rsidRPr="00045A1E" w:rsidSect="00A76F69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75F"/>
    <w:multiLevelType w:val="hybridMultilevel"/>
    <w:tmpl w:val="A8D2F4E0"/>
    <w:lvl w:ilvl="0" w:tplc="F2F67C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26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8C"/>
    <w:rsid w:val="00045A1E"/>
    <w:rsid w:val="00075EE8"/>
    <w:rsid w:val="002605B0"/>
    <w:rsid w:val="003209EE"/>
    <w:rsid w:val="00365686"/>
    <w:rsid w:val="00373A5D"/>
    <w:rsid w:val="00380C8F"/>
    <w:rsid w:val="003A3EC8"/>
    <w:rsid w:val="00411C27"/>
    <w:rsid w:val="00440DFC"/>
    <w:rsid w:val="0045328C"/>
    <w:rsid w:val="004934EA"/>
    <w:rsid w:val="004E4674"/>
    <w:rsid w:val="00A76F69"/>
    <w:rsid w:val="00B342C9"/>
    <w:rsid w:val="00C06406"/>
    <w:rsid w:val="00DB2018"/>
    <w:rsid w:val="00DB36B7"/>
    <w:rsid w:val="00DE595B"/>
    <w:rsid w:val="00E629A5"/>
    <w:rsid w:val="00E87992"/>
    <w:rsid w:val="00F20631"/>
    <w:rsid w:val="00FB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809EA-F554-4596-A3D9-9CE2F0B7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A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chael@plcc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Michael</dc:creator>
  <cp:keywords/>
  <dc:description/>
  <cp:lastModifiedBy>Microsoft Office User</cp:lastModifiedBy>
  <cp:revision>2</cp:revision>
  <cp:lastPrinted>2023-07-18T16:37:00Z</cp:lastPrinted>
  <dcterms:created xsi:type="dcterms:W3CDTF">2023-08-09T16:43:00Z</dcterms:created>
  <dcterms:modified xsi:type="dcterms:W3CDTF">2023-08-09T16:43:00Z</dcterms:modified>
</cp:coreProperties>
</file>