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BA39A4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9A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-238125</wp:posOffset>
            </wp:positionV>
            <wp:extent cx="59436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31" y="20854"/>
                <wp:lineTo x="21531" y="0"/>
                <wp:lineTo x="0" y="0"/>
              </wp:wrapPolygon>
            </wp:wrapTight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21796C">
        <w:rPr>
          <w:rFonts w:ascii="Times New Roman" w:hAnsi="Times New Roman" w:cs="Times New Roman"/>
          <w:sz w:val="24"/>
          <w:szCs w:val="24"/>
        </w:rPr>
        <w:t>Mentor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96C" w:rsidRPr="00BA39A4" w:rsidRDefault="00E42C00" w:rsidP="0021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21796C">
        <w:rPr>
          <w:rFonts w:ascii="Times New Roman" w:hAnsi="Times New Roman" w:cs="Times New Roman"/>
          <w:sz w:val="24"/>
          <w:szCs w:val="24"/>
        </w:rPr>
        <w:t>1 Year</w:t>
      </w:r>
    </w:p>
    <w:p w:rsidR="0021796C" w:rsidRDefault="0021796C" w:rsidP="0021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Previously served on board</w:t>
      </w:r>
    </w:p>
    <w:p w:rsidR="0021796C" w:rsidRPr="00BA39A4" w:rsidRDefault="0021796C" w:rsidP="0021796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 by general membership</w:t>
      </w:r>
    </w:p>
    <w:p w:rsidR="001B1000" w:rsidRDefault="001B1000" w:rsidP="0021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voting rights</w:t>
      </w:r>
      <w:r w:rsidR="0021796C" w:rsidRPr="00BA39A4">
        <w:rPr>
          <w:rFonts w:ascii="Times New Roman" w:hAnsi="Times New Roman" w:cs="Times New Roman"/>
          <w:sz w:val="24"/>
          <w:szCs w:val="24"/>
        </w:rPr>
        <w:tab/>
      </w:r>
    </w:p>
    <w:p w:rsidR="0021796C" w:rsidRPr="00BA39A4" w:rsidRDefault="0021796C" w:rsidP="001B100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re-elected</w:t>
      </w:r>
    </w:p>
    <w:p w:rsidR="0021796C" w:rsidRDefault="00E42C00" w:rsidP="00217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E42C00" w:rsidRPr="00BA39A4" w:rsidRDefault="00E42C00" w:rsidP="00E42C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05A" w:rsidRDefault="00CA505A" w:rsidP="00CA505A">
      <w:pPr>
        <w:pStyle w:val="ListParagraph"/>
        <w:keepNext/>
        <w:keepLines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board meetings, usually four per year: September, January, April, and July</w:t>
      </w:r>
    </w:p>
    <w:p w:rsidR="00E42C00" w:rsidRPr="006D541F" w:rsidRDefault="00E42C00" w:rsidP="00E42C00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1F">
        <w:rPr>
          <w:rFonts w:ascii="Times New Roman" w:hAnsi="Times New Roman" w:cs="Times New Roman"/>
          <w:sz w:val="24"/>
          <w:szCs w:val="24"/>
        </w:rPr>
        <w:t>Make and vote on motions presented at board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C00" w:rsidRPr="006D541F" w:rsidRDefault="00E42C00" w:rsidP="00E42C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2C00" w:rsidRDefault="00E42C00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business in accordance with By-laws of the NCABB</w:t>
      </w:r>
      <w:r w:rsidR="00E94FF6">
        <w:rPr>
          <w:rFonts w:ascii="Times New Roman" w:hAnsi="Times New Roman" w:cs="Times New Roman"/>
          <w:sz w:val="24"/>
          <w:szCs w:val="24"/>
        </w:rPr>
        <w:t>.</w:t>
      </w:r>
    </w:p>
    <w:p w:rsidR="00E94FF6" w:rsidRPr="00E94FF6" w:rsidRDefault="00E94FF6" w:rsidP="00E94F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4FF6" w:rsidRDefault="00E94FF6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general business meeting during fall seminar.</w:t>
      </w:r>
    </w:p>
    <w:p w:rsidR="00E42C00" w:rsidRDefault="00E42C00" w:rsidP="00E42C00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C00" w:rsidRDefault="0021796C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 about previous NCABB decisions or practice</w:t>
      </w:r>
    </w:p>
    <w:p w:rsidR="0021796C" w:rsidRPr="0021796C" w:rsidRDefault="0021796C" w:rsidP="00217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796C" w:rsidRPr="00696B3A" w:rsidRDefault="0021796C" w:rsidP="00E42C00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historic information, guidance and advice.</w:t>
      </w:r>
    </w:p>
    <w:p w:rsidR="006E2633" w:rsidRPr="00BA39A4" w:rsidRDefault="006E2633" w:rsidP="006E2633">
      <w:pPr>
        <w:pStyle w:val="ListParagraph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sectPr w:rsidR="006E2633" w:rsidRPr="00BA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9E9"/>
    <w:multiLevelType w:val="hybridMultilevel"/>
    <w:tmpl w:val="2EA2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1B1000"/>
    <w:rsid w:val="0021796C"/>
    <w:rsid w:val="006E2633"/>
    <w:rsid w:val="00774A3A"/>
    <w:rsid w:val="00BA39A4"/>
    <w:rsid w:val="00CA505A"/>
    <w:rsid w:val="00E42C00"/>
    <w:rsid w:val="00E94FF6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Shirley, Kelly D</cp:lastModifiedBy>
  <cp:revision>5</cp:revision>
  <dcterms:created xsi:type="dcterms:W3CDTF">2014-06-02T18:58:00Z</dcterms:created>
  <dcterms:modified xsi:type="dcterms:W3CDTF">2014-06-02T19:09:00Z</dcterms:modified>
</cp:coreProperties>
</file>