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AA8" w:rsidRPr="00283AA8" w:rsidRDefault="00283AA8" w:rsidP="00283AA8">
      <w:pPr>
        <w:jc w:val="center"/>
        <w:rPr>
          <w:rFonts w:ascii="Calibri" w:hAnsi="Calibri" w:cs="Arial"/>
          <w:b/>
          <w:sz w:val="32"/>
          <w:szCs w:val="32"/>
        </w:rPr>
      </w:pPr>
      <w:r w:rsidRPr="00283AA8">
        <w:rPr>
          <w:rFonts w:ascii="Calibri" w:hAnsi="Calibri" w:cs="Arial"/>
          <w:b/>
          <w:sz w:val="32"/>
          <w:szCs w:val="32"/>
        </w:rPr>
        <w:t xml:space="preserve">The Frances K. </w:t>
      </w:r>
      <w:proofErr w:type="spellStart"/>
      <w:r w:rsidRPr="00283AA8">
        <w:rPr>
          <w:rFonts w:ascii="Calibri" w:hAnsi="Calibri" w:cs="Arial"/>
          <w:b/>
          <w:sz w:val="32"/>
          <w:szCs w:val="32"/>
        </w:rPr>
        <w:t>Widmann</w:t>
      </w:r>
      <w:proofErr w:type="spellEnd"/>
      <w:r w:rsidRPr="00283AA8">
        <w:rPr>
          <w:rFonts w:ascii="Calibri" w:hAnsi="Calibri" w:cs="Arial"/>
          <w:b/>
          <w:sz w:val="32"/>
          <w:szCs w:val="32"/>
        </w:rPr>
        <w:t xml:space="preserve"> Service Award</w:t>
      </w:r>
    </w:p>
    <w:p w:rsidR="00283AA8" w:rsidRPr="00283AA8" w:rsidRDefault="00283AA8" w:rsidP="00283AA8">
      <w:pPr>
        <w:jc w:val="center"/>
        <w:rPr>
          <w:rFonts w:ascii="Calibri" w:hAnsi="Calibri" w:cs="Arial"/>
          <w:b/>
          <w:sz w:val="32"/>
          <w:szCs w:val="32"/>
        </w:rPr>
      </w:pPr>
      <w:r w:rsidRPr="00283AA8">
        <w:rPr>
          <w:rFonts w:ascii="Calibri" w:hAnsi="Calibri" w:cs="Arial"/>
          <w:b/>
          <w:sz w:val="32"/>
          <w:szCs w:val="32"/>
        </w:rPr>
        <w:t>CALL FOR NOMINATIONS</w:t>
      </w:r>
    </w:p>
    <w:p w:rsidR="00283AA8" w:rsidRPr="00EF3130" w:rsidRDefault="00283AA8" w:rsidP="00283AA8">
      <w:pPr>
        <w:jc w:val="center"/>
        <w:rPr>
          <w:rFonts w:ascii="Calibri" w:hAnsi="Calibri" w:cs="Arial"/>
          <w:b/>
          <w:sz w:val="16"/>
          <w:szCs w:val="16"/>
        </w:rPr>
      </w:pPr>
    </w:p>
    <w:p w:rsidR="00232DF1" w:rsidRDefault="00232DF1" w:rsidP="00283AA8">
      <w:r>
        <w:t xml:space="preserve">The Frances K. </w:t>
      </w:r>
      <w:proofErr w:type="spellStart"/>
      <w:r>
        <w:t>Widmann</w:t>
      </w:r>
      <w:proofErr w:type="spellEnd"/>
      <w:r>
        <w:t xml:space="preserve"> Service Award honors those members who have given generously of their time and energy in support of NCABB.  </w:t>
      </w:r>
      <w:r w:rsidR="00E80C53">
        <w:t>The award is n</w:t>
      </w:r>
      <w:r>
        <w:t>ame</w:t>
      </w:r>
      <w:r w:rsidR="00E80C53">
        <w:t xml:space="preserve">d in </w:t>
      </w:r>
      <w:r>
        <w:t>honor</w:t>
      </w:r>
      <w:r w:rsidR="00E80C53">
        <w:t xml:space="preserve"> of</w:t>
      </w:r>
      <w:r>
        <w:t xml:space="preserve"> Dr. Frances </w:t>
      </w:r>
      <w:proofErr w:type="spellStart"/>
      <w:r>
        <w:t>Widmann</w:t>
      </w:r>
      <w:proofErr w:type="spellEnd"/>
      <w:r>
        <w:t>, an original member of NCABB, who</w:t>
      </w:r>
      <w:r w:rsidR="00E80C53">
        <w:t xml:space="preserve">se life’s work reflected the mission of NCABB.  </w:t>
      </w:r>
      <w:r w:rsidR="00EF3130">
        <w:t xml:space="preserve">Involved in education throughout her career, she trained laboratory technologists and pathologists at UNC and Duke, and shared her love of knowledge with the rest of North Carolina’s blood bankers through NCABB, </w:t>
      </w:r>
      <w:r w:rsidR="00E80C53">
        <w:t>holding</w:t>
      </w:r>
      <w:r>
        <w:t xml:space="preserve"> multiple NCABB offices, including President</w:t>
      </w:r>
      <w:r w:rsidR="00EF3130">
        <w:t xml:space="preserve">. </w:t>
      </w:r>
      <w:r w:rsidR="00E80C53">
        <w:t xml:space="preserve"> </w:t>
      </w:r>
      <w:r>
        <w:t xml:space="preserve">Dr. </w:t>
      </w:r>
      <w:proofErr w:type="spellStart"/>
      <w:r>
        <w:t>Widmann</w:t>
      </w:r>
      <w:proofErr w:type="spellEnd"/>
      <w:r>
        <w:t xml:space="preserve"> generously volunteered with the AABB as well.  She edited the eighth and ninth editions of the AABB Technical Manual, and received the AABB’s John Elliot Memorial Award.  </w:t>
      </w:r>
    </w:p>
    <w:p w:rsidR="00283AA8" w:rsidRPr="0093111F" w:rsidRDefault="00283AA8" w:rsidP="00283AA8">
      <w:pPr>
        <w:rPr>
          <w:rFonts w:ascii="Calibri" w:hAnsi="Calibri" w:cs="Arial"/>
        </w:rPr>
      </w:pPr>
      <w:r w:rsidRPr="0093111F">
        <w:rPr>
          <w:rFonts w:ascii="Calibri" w:hAnsi="Calibri" w:cs="Arial"/>
        </w:rPr>
        <w:t xml:space="preserve">Please consider nominating a deserving member of NCABB for the Frances K. </w:t>
      </w:r>
      <w:proofErr w:type="spellStart"/>
      <w:r w:rsidRPr="0093111F">
        <w:rPr>
          <w:rFonts w:ascii="Calibri" w:hAnsi="Calibri" w:cs="Arial"/>
        </w:rPr>
        <w:t>Widmann</w:t>
      </w:r>
      <w:proofErr w:type="spellEnd"/>
      <w:r w:rsidRPr="0093111F">
        <w:rPr>
          <w:rFonts w:ascii="Calibri" w:hAnsi="Calibri" w:cs="Arial"/>
        </w:rPr>
        <w:t xml:space="preserve"> Service award. If you would like to see someone you know receive the recognition they deserve, please submit a letter or complete the form below and send </w:t>
      </w:r>
      <w:r>
        <w:rPr>
          <w:rFonts w:ascii="Calibri" w:hAnsi="Calibri" w:cs="Arial"/>
        </w:rPr>
        <w:t xml:space="preserve">by email </w:t>
      </w:r>
      <w:r w:rsidRPr="0093111F">
        <w:rPr>
          <w:rFonts w:ascii="Calibri" w:hAnsi="Calibri" w:cs="Arial"/>
        </w:rPr>
        <w:t>to</w:t>
      </w:r>
      <w:r>
        <w:rPr>
          <w:rFonts w:ascii="Calibri" w:hAnsi="Calibri" w:cs="Arial"/>
        </w:rPr>
        <w:t xml:space="preserve"> Rebecca Bullock </w:t>
      </w:r>
      <w:r w:rsidRPr="0093111F">
        <w:rPr>
          <w:rFonts w:ascii="Calibri" w:hAnsi="Calibri" w:cs="Arial"/>
        </w:rPr>
        <w:t xml:space="preserve">at </w:t>
      </w:r>
      <w:hyperlink r:id="rId8" w:history="1">
        <w:r w:rsidRPr="0069158B">
          <w:rPr>
            <w:rStyle w:val="Hyperlink"/>
            <w:rFonts w:ascii="Calibri" w:hAnsi="Calibri" w:cs="Arial"/>
          </w:rPr>
          <w:t>Rebecca.Bullock@quotientbd.com</w:t>
        </w:r>
      </w:hyperlink>
      <w:r>
        <w:rPr>
          <w:rFonts w:ascii="Calibri" w:hAnsi="Calibri" w:cs="Arial"/>
        </w:rPr>
        <w:t xml:space="preserve"> or</w:t>
      </w:r>
      <w:r w:rsidRPr="0093111F">
        <w:rPr>
          <w:rFonts w:ascii="Calibri" w:hAnsi="Calibri" w:cs="Arial"/>
        </w:rPr>
        <w:t xml:space="preserve"> </w:t>
      </w:r>
      <w:r>
        <w:rPr>
          <w:rFonts w:ascii="Calibri" w:hAnsi="Calibri" w:cs="Arial"/>
        </w:rPr>
        <w:t xml:space="preserve">by US mail to </w:t>
      </w:r>
      <w:r w:rsidRPr="0093111F">
        <w:rPr>
          <w:rFonts w:ascii="Calibri" w:hAnsi="Calibri" w:cs="Arial"/>
        </w:rPr>
        <w:t>NCABB, Inc., P.O. Box 34213, Charlotte, NC 28234.</w:t>
      </w:r>
    </w:p>
    <w:p w:rsidR="00283AA8" w:rsidRDefault="00283AA8" w:rsidP="00283AA8">
      <w:pPr>
        <w:rPr>
          <w:rFonts w:ascii="Calibri" w:hAnsi="Calibri" w:cs="Arial"/>
          <w:b/>
        </w:rPr>
      </w:pPr>
    </w:p>
    <w:p w:rsidR="00283AA8" w:rsidRPr="0093111F" w:rsidRDefault="00283AA8" w:rsidP="00283AA8">
      <w:pPr>
        <w:rPr>
          <w:rFonts w:ascii="Calibri" w:hAnsi="Calibri" w:cs="Arial"/>
        </w:rPr>
      </w:pPr>
      <w:r w:rsidRPr="0093111F">
        <w:rPr>
          <w:rFonts w:ascii="Calibri" w:hAnsi="Calibri" w:cs="Arial"/>
          <w:b/>
        </w:rPr>
        <w:t>Deadline is August 1</w:t>
      </w:r>
      <w:r>
        <w:rPr>
          <w:rFonts w:ascii="Calibri" w:hAnsi="Calibri" w:cs="Arial"/>
          <w:b/>
        </w:rPr>
        <w:t>5</w:t>
      </w:r>
      <w:r w:rsidRPr="0093111F">
        <w:rPr>
          <w:rFonts w:ascii="Calibri" w:hAnsi="Calibri" w:cs="Arial"/>
          <w:b/>
        </w:rPr>
        <w:t>, 201</w:t>
      </w:r>
      <w:r w:rsidR="00596C55">
        <w:rPr>
          <w:rFonts w:ascii="Calibri" w:hAnsi="Calibri" w:cs="Arial"/>
          <w:b/>
        </w:rPr>
        <w:t>6</w:t>
      </w:r>
      <w:r w:rsidRPr="0093111F">
        <w:rPr>
          <w:rFonts w:ascii="Calibri" w:hAnsi="Calibri" w:cs="Arial"/>
          <w:b/>
        </w:rPr>
        <w:t>.</w:t>
      </w:r>
    </w:p>
    <w:p w:rsidR="00283AA8" w:rsidRDefault="00283AA8" w:rsidP="00283AA8">
      <w:pPr>
        <w:rPr>
          <w:rFonts w:ascii="Calibri" w:hAnsi="Calibri" w:cs="Arial"/>
        </w:rPr>
      </w:pPr>
    </w:p>
    <w:p w:rsidR="00283AA8" w:rsidRPr="0093111F" w:rsidRDefault="00283AA8" w:rsidP="00283AA8">
      <w:pPr>
        <w:rPr>
          <w:rFonts w:ascii="Calibri" w:hAnsi="Calibri" w:cs="Arial"/>
        </w:rPr>
      </w:pPr>
      <w:r w:rsidRPr="0093111F">
        <w:rPr>
          <w:rFonts w:ascii="Calibri" w:hAnsi="Calibri" w:cs="Arial"/>
        </w:rPr>
        <w:t xml:space="preserve">The winner will be announced and the award presented at the NCABB Business meeting, which is held during the </w:t>
      </w:r>
      <w:r>
        <w:rPr>
          <w:rFonts w:ascii="Calibri" w:hAnsi="Calibri" w:cs="Arial"/>
        </w:rPr>
        <w:t>A</w:t>
      </w:r>
      <w:r w:rsidR="00596C55">
        <w:rPr>
          <w:rFonts w:ascii="Calibri" w:hAnsi="Calibri" w:cs="Arial"/>
        </w:rPr>
        <w:t>nnual Fall Meeting, September 18</w:t>
      </w:r>
      <w:bookmarkStart w:id="0" w:name="_GoBack"/>
      <w:bookmarkEnd w:id="0"/>
      <w:r>
        <w:rPr>
          <w:rFonts w:ascii="Calibri" w:hAnsi="Calibri" w:cs="Arial"/>
        </w:rPr>
        <w:t>-20</w:t>
      </w:r>
      <w:r w:rsidRPr="0093111F">
        <w:rPr>
          <w:rFonts w:ascii="Calibri" w:hAnsi="Calibri" w:cs="Arial"/>
        </w:rPr>
        <w:t>, 201</w:t>
      </w:r>
      <w:r>
        <w:rPr>
          <w:rFonts w:ascii="Calibri" w:hAnsi="Calibri" w:cs="Arial"/>
        </w:rPr>
        <w:t>6</w:t>
      </w:r>
      <w:r w:rsidRPr="0093111F">
        <w:rPr>
          <w:rFonts w:ascii="Calibri" w:hAnsi="Calibri" w:cs="Arial"/>
        </w:rPr>
        <w:t>.</w:t>
      </w:r>
    </w:p>
    <w:p w:rsidR="00283AA8" w:rsidRPr="0093111F" w:rsidRDefault="00283AA8" w:rsidP="00283AA8">
      <w:pPr>
        <w:rPr>
          <w:rFonts w:ascii="Calibri" w:hAnsi="Calibri" w:cs="Arial"/>
        </w:rPr>
      </w:pPr>
      <w:r w:rsidRPr="0093111F">
        <w:rPr>
          <w:rFonts w:ascii="Calibri" w:hAnsi="Calibri" w:cs="Arial"/>
        </w:rPr>
        <w:t>The nominee should:</w:t>
      </w:r>
    </w:p>
    <w:p w:rsidR="00283AA8" w:rsidRPr="0093111F" w:rsidRDefault="00283AA8" w:rsidP="00283AA8">
      <w:pPr>
        <w:pStyle w:val="ListParagraph"/>
        <w:numPr>
          <w:ilvl w:val="0"/>
          <w:numId w:val="1"/>
        </w:numPr>
        <w:spacing w:after="0" w:line="276" w:lineRule="auto"/>
        <w:rPr>
          <w:rFonts w:cs="Arial"/>
          <w:sz w:val="24"/>
          <w:szCs w:val="24"/>
        </w:rPr>
      </w:pPr>
      <w:r w:rsidRPr="0093111F">
        <w:rPr>
          <w:rFonts w:cs="Arial"/>
          <w:sz w:val="24"/>
          <w:szCs w:val="24"/>
        </w:rPr>
        <w:t>Exemplify service to the NCABB.</w:t>
      </w:r>
    </w:p>
    <w:p w:rsidR="00283AA8" w:rsidRPr="0093111F" w:rsidRDefault="00283AA8" w:rsidP="00283AA8">
      <w:pPr>
        <w:pStyle w:val="ListParagraph"/>
        <w:numPr>
          <w:ilvl w:val="0"/>
          <w:numId w:val="1"/>
        </w:numPr>
        <w:spacing w:after="0" w:line="276" w:lineRule="auto"/>
        <w:rPr>
          <w:rFonts w:cs="Arial"/>
          <w:sz w:val="24"/>
          <w:szCs w:val="24"/>
        </w:rPr>
      </w:pPr>
      <w:r w:rsidRPr="0093111F">
        <w:rPr>
          <w:rFonts w:cs="Arial"/>
          <w:sz w:val="24"/>
          <w:szCs w:val="24"/>
        </w:rPr>
        <w:t>Assist other NCABB members.</w:t>
      </w:r>
    </w:p>
    <w:p w:rsidR="00283AA8" w:rsidRPr="0093111F" w:rsidRDefault="00283AA8" w:rsidP="00283AA8">
      <w:pPr>
        <w:pStyle w:val="ListParagraph"/>
        <w:numPr>
          <w:ilvl w:val="0"/>
          <w:numId w:val="1"/>
        </w:numPr>
        <w:spacing w:after="0" w:line="276" w:lineRule="auto"/>
        <w:rPr>
          <w:rFonts w:cs="Arial"/>
          <w:sz w:val="24"/>
          <w:szCs w:val="24"/>
        </w:rPr>
      </w:pPr>
      <w:r w:rsidRPr="0093111F">
        <w:rPr>
          <w:rFonts w:cs="Arial"/>
          <w:sz w:val="24"/>
          <w:szCs w:val="24"/>
        </w:rPr>
        <w:t>Maintain a professional attitude.</w:t>
      </w:r>
    </w:p>
    <w:p w:rsidR="00283AA8" w:rsidRPr="0093111F" w:rsidRDefault="00283AA8" w:rsidP="00283AA8">
      <w:pPr>
        <w:pStyle w:val="ListParagraph"/>
        <w:numPr>
          <w:ilvl w:val="0"/>
          <w:numId w:val="1"/>
        </w:numPr>
        <w:spacing w:after="0" w:line="276" w:lineRule="auto"/>
        <w:rPr>
          <w:rFonts w:cs="Arial"/>
          <w:sz w:val="24"/>
          <w:szCs w:val="24"/>
        </w:rPr>
      </w:pPr>
      <w:r w:rsidRPr="0093111F">
        <w:rPr>
          <w:rFonts w:cs="Arial"/>
          <w:sz w:val="24"/>
          <w:szCs w:val="24"/>
        </w:rPr>
        <w:t>Demonstrate integrity.</w:t>
      </w:r>
    </w:p>
    <w:p w:rsidR="00283AA8" w:rsidRPr="0093111F" w:rsidRDefault="00283AA8" w:rsidP="00283AA8">
      <w:pPr>
        <w:pStyle w:val="ListParagraph"/>
        <w:numPr>
          <w:ilvl w:val="0"/>
          <w:numId w:val="1"/>
        </w:numPr>
        <w:spacing w:after="0" w:line="276" w:lineRule="auto"/>
        <w:rPr>
          <w:rFonts w:cs="Arial"/>
          <w:sz w:val="24"/>
          <w:szCs w:val="24"/>
        </w:rPr>
      </w:pPr>
      <w:r w:rsidRPr="0093111F">
        <w:rPr>
          <w:rFonts w:cs="Arial"/>
          <w:sz w:val="24"/>
          <w:szCs w:val="24"/>
        </w:rPr>
        <w:t>Cooperate and interact with other organizations.</w:t>
      </w:r>
    </w:p>
    <w:p w:rsidR="00283AA8" w:rsidRPr="0093111F" w:rsidRDefault="00283AA8" w:rsidP="00283AA8">
      <w:pPr>
        <w:pStyle w:val="ListParagraph"/>
        <w:numPr>
          <w:ilvl w:val="0"/>
          <w:numId w:val="1"/>
        </w:numPr>
        <w:spacing w:after="0" w:line="276" w:lineRule="auto"/>
        <w:rPr>
          <w:rFonts w:cs="Arial"/>
          <w:sz w:val="24"/>
          <w:szCs w:val="24"/>
        </w:rPr>
      </w:pPr>
      <w:r w:rsidRPr="0093111F">
        <w:rPr>
          <w:rFonts w:cs="Arial"/>
          <w:sz w:val="24"/>
          <w:szCs w:val="24"/>
        </w:rPr>
        <w:t>Demonstrate loyalty to NCABB, Inc.</w:t>
      </w:r>
    </w:p>
    <w:p w:rsidR="00283AA8" w:rsidRPr="0093111F" w:rsidRDefault="00283AA8" w:rsidP="00283AA8">
      <w:pPr>
        <w:pStyle w:val="ListParagraph"/>
        <w:numPr>
          <w:ilvl w:val="0"/>
          <w:numId w:val="1"/>
        </w:numPr>
        <w:spacing w:after="200" w:line="276" w:lineRule="auto"/>
        <w:rPr>
          <w:rFonts w:cs="Arial"/>
          <w:sz w:val="24"/>
          <w:szCs w:val="24"/>
        </w:rPr>
      </w:pPr>
      <w:r w:rsidRPr="0093111F">
        <w:rPr>
          <w:rFonts w:cs="Arial"/>
          <w:sz w:val="24"/>
          <w:szCs w:val="24"/>
        </w:rPr>
        <w:t>Use his/her expertise for the betterment of the NCABB, Inc.</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8"/>
        <w:gridCol w:w="8018"/>
      </w:tblGrid>
      <w:tr w:rsidR="00283AA8" w:rsidTr="00AB0A84">
        <w:trPr>
          <w:trHeight w:val="567"/>
        </w:trPr>
        <w:tc>
          <w:tcPr>
            <w:tcW w:w="1638" w:type="dxa"/>
            <w:vAlign w:val="bottom"/>
          </w:tcPr>
          <w:p w:rsidR="00283AA8" w:rsidRPr="0093111F" w:rsidRDefault="00283AA8" w:rsidP="00AB0A84">
            <w:pPr>
              <w:jc w:val="right"/>
              <w:rPr>
                <w:rFonts w:cs="Arial"/>
              </w:rPr>
            </w:pPr>
            <w:r w:rsidRPr="0093111F">
              <w:rPr>
                <w:rFonts w:cs="Arial"/>
              </w:rPr>
              <w:t>Your Name:</w:t>
            </w:r>
          </w:p>
        </w:tc>
        <w:tc>
          <w:tcPr>
            <w:tcW w:w="9378" w:type="dxa"/>
            <w:tcBorders>
              <w:bottom w:val="single" w:sz="4" w:space="0" w:color="auto"/>
            </w:tcBorders>
          </w:tcPr>
          <w:p w:rsidR="00283AA8" w:rsidRPr="0093111F" w:rsidRDefault="00283AA8" w:rsidP="00AB0A84">
            <w:pPr>
              <w:rPr>
                <w:rFonts w:cs="Arial"/>
              </w:rPr>
            </w:pPr>
          </w:p>
        </w:tc>
      </w:tr>
      <w:tr w:rsidR="00283AA8" w:rsidTr="00AB0A84">
        <w:trPr>
          <w:trHeight w:val="540"/>
        </w:trPr>
        <w:tc>
          <w:tcPr>
            <w:tcW w:w="1638" w:type="dxa"/>
            <w:vAlign w:val="bottom"/>
          </w:tcPr>
          <w:p w:rsidR="00283AA8" w:rsidRPr="0093111F" w:rsidRDefault="00283AA8" w:rsidP="00AB0A84">
            <w:pPr>
              <w:jc w:val="right"/>
              <w:rPr>
                <w:rFonts w:cs="Arial"/>
              </w:rPr>
            </w:pPr>
            <w:r w:rsidRPr="0093111F">
              <w:rPr>
                <w:rFonts w:cs="Arial"/>
              </w:rPr>
              <w:t>Nominee:</w:t>
            </w:r>
          </w:p>
        </w:tc>
        <w:tc>
          <w:tcPr>
            <w:tcW w:w="9378" w:type="dxa"/>
            <w:tcBorders>
              <w:top w:val="single" w:sz="4" w:space="0" w:color="auto"/>
              <w:bottom w:val="single" w:sz="4" w:space="0" w:color="auto"/>
            </w:tcBorders>
          </w:tcPr>
          <w:p w:rsidR="00283AA8" w:rsidRPr="0093111F" w:rsidRDefault="00283AA8" w:rsidP="00AB0A84">
            <w:pPr>
              <w:rPr>
                <w:rFonts w:cs="Arial"/>
              </w:rPr>
            </w:pPr>
          </w:p>
        </w:tc>
      </w:tr>
      <w:tr w:rsidR="00283AA8" w:rsidTr="00AB0A84">
        <w:trPr>
          <w:trHeight w:val="422"/>
        </w:trPr>
        <w:tc>
          <w:tcPr>
            <w:tcW w:w="11016" w:type="dxa"/>
            <w:gridSpan w:val="2"/>
            <w:vAlign w:val="bottom"/>
          </w:tcPr>
          <w:p w:rsidR="00283AA8" w:rsidRPr="00283AA8" w:rsidRDefault="00283AA8" w:rsidP="00AB0A84">
            <w:pPr>
              <w:jc w:val="center"/>
              <w:rPr>
                <w:rFonts w:cs="Arial"/>
                <w:b/>
              </w:rPr>
            </w:pPr>
            <w:r>
              <w:rPr>
                <w:rFonts w:cs="Arial"/>
              </w:rPr>
              <w:br/>
            </w:r>
            <w:r w:rsidRPr="00283AA8">
              <w:rPr>
                <w:rFonts w:cs="Arial"/>
                <w:b/>
              </w:rPr>
              <w:t xml:space="preserve">I nominate this person for the Frances K. </w:t>
            </w:r>
            <w:proofErr w:type="spellStart"/>
            <w:r w:rsidRPr="00283AA8">
              <w:rPr>
                <w:rFonts w:cs="Arial"/>
                <w:b/>
              </w:rPr>
              <w:t>Widmann</w:t>
            </w:r>
            <w:proofErr w:type="spellEnd"/>
            <w:r w:rsidRPr="00283AA8">
              <w:rPr>
                <w:rFonts w:cs="Arial"/>
                <w:b/>
              </w:rPr>
              <w:t xml:space="preserve"> Service </w:t>
            </w:r>
            <w:r w:rsidR="00EF3130">
              <w:rPr>
                <w:rFonts w:cs="Arial"/>
                <w:b/>
              </w:rPr>
              <w:t xml:space="preserve">award for the following reasons:  </w:t>
            </w:r>
            <w:r w:rsidR="00EF3130">
              <w:rPr>
                <w:rFonts w:cs="Arial"/>
                <w:b/>
              </w:rPr>
              <w:br/>
              <w:t>(Please attach a letter of nomination)</w:t>
            </w:r>
          </w:p>
        </w:tc>
      </w:tr>
    </w:tbl>
    <w:p w:rsidR="00E06E2E" w:rsidRDefault="00E06E2E"/>
    <w:sectPr w:rsidR="00E06E2E" w:rsidSect="00BA5BEB">
      <w:head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6E47" w:rsidRDefault="00F56E47" w:rsidP="00283AA8">
      <w:pPr>
        <w:spacing w:after="0" w:line="240" w:lineRule="auto"/>
      </w:pPr>
      <w:r>
        <w:separator/>
      </w:r>
    </w:p>
  </w:endnote>
  <w:endnote w:type="continuationSeparator" w:id="0">
    <w:p w:rsidR="00F56E47" w:rsidRDefault="00F56E47" w:rsidP="00283A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6E47" w:rsidRDefault="00F56E47" w:rsidP="00283AA8">
      <w:pPr>
        <w:spacing w:after="0" w:line="240" w:lineRule="auto"/>
      </w:pPr>
      <w:r>
        <w:separator/>
      </w:r>
    </w:p>
  </w:footnote>
  <w:footnote w:type="continuationSeparator" w:id="0">
    <w:p w:rsidR="00F56E47" w:rsidRDefault="00F56E47" w:rsidP="00283A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AA8" w:rsidRDefault="00283AA8" w:rsidP="00283AA8">
    <w:pPr>
      <w:pStyle w:val="Header"/>
      <w:jc w:val="center"/>
    </w:pPr>
    <w:r w:rsidRPr="00747203">
      <w:rPr>
        <w:noProof/>
        <w:sz w:val="36"/>
        <w:szCs w:val="36"/>
      </w:rPr>
      <w:drawing>
        <wp:inline distT="0" distB="0" distL="0" distR="0" wp14:anchorId="133C34D6" wp14:editId="07C3B9C8">
          <wp:extent cx="1137710" cy="489110"/>
          <wp:effectExtent l="0" t="0" r="571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st ncabb-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30425" cy="528969"/>
                  </a:xfrm>
                  <a:prstGeom prst="rect">
                    <a:avLst/>
                  </a:prstGeom>
                </pic:spPr>
              </pic:pic>
            </a:graphicData>
          </a:graphic>
        </wp:inline>
      </w:drawing>
    </w:r>
  </w:p>
  <w:p w:rsidR="00283AA8" w:rsidRDefault="00283AA8" w:rsidP="00283AA8">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561A2E"/>
    <w:multiLevelType w:val="hybridMultilevel"/>
    <w:tmpl w:val="0CB033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AA8"/>
    <w:rsid w:val="00232DF1"/>
    <w:rsid w:val="00283AA8"/>
    <w:rsid w:val="004D5554"/>
    <w:rsid w:val="00596C55"/>
    <w:rsid w:val="005F2425"/>
    <w:rsid w:val="00BA5BEB"/>
    <w:rsid w:val="00BE676A"/>
    <w:rsid w:val="00DA3AB5"/>
    <w:rsid w:val="00E06E2E"/>
    <w:rsid w:val="00E80C53"/>
    <w:rsid w:val="00EF3130"/>
    <w:rsid w:val="00F56E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A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283A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83AA8"/>
    <w:pPr>
      <w:ind w:left="720"/>
      <w:contextualSpacing/>
    </w:pPr>
  </w:style>
  <w:style w:type="character" w:styleId="Hyperlink">
    <w:name w:val="Hyperlink"/>
    <w:basedOn w:val="DefaultParagraphFont"/>
    <w:uiPriority w:val="99"/>
    <w:unhideWhenUsed/>
    <w:rsid w:val="00283AA8"/>
    <w:rPr>
      <w:color w:val="0563C1" w:themeColor="hyperlink"/>
      <w:u w:val="single"/>
    </w:rPr>
  </w:style>
  <w:style w:type="paragraph" w:styleId="Header">
    <w:name w:val="header"/>
    <w:basedOn w:val="Normal"/>
    <w:link w:val="HeaderChar"/>
    <w:uiPriority w:val="99"/>
    <w:unhideWhenUsed/>
    <w:rsid w:val="00283A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3AA8"/>
  </w:style>
  <w:style w:type="paragraph" w:styleId="Footer">
    <w:name w:val="footer"/>
    <w:basedOn w:val="Normal"/>
    <w:link w:val="FooterChar"/>
    <w:uiPriority w:val="99"/>
    <w:unhideWhenUsed/>
    <w:rsid w:val="00283A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3AA8"/>
  </w:style>
  <w:style w:type="paragraph" w:styleId="BalloonText">
    <w:name w:val="Balloon Text"/>
    <w:basedOn w:val="Normal"/>
    <w:link w:val="BalloonTextChar"/>
    <w:uiPriority w:val="99"/>
    <w:semiHidden/>
    <w:unhideWhenUsed/>
    <w:rsid w:val="00596C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6C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A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283A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83AA8"/>
    <w:pPr>
      <w:ind w:left="720"/>
      <w:contextualSpacing/>
    </w:pPr>
  </w:style>
  <w:style w:type="character" w:styleId="Hyperlink">
    <w:name w:val="Hyperlink"/>
    <w:basedOn w:val="DefaultParagraphFont"/>
    <w:uiPriority w:val="99"/>
    <w:unhideWhenUsed/>
    <w:rsid w:val="00283AA8"/>
    <w:rPr>
      <w:color w:val="0563C1" w:themeColor="hyperlink"/>
      <w:u w:val="single"/>
    </w:rPr>
  </w:style>
  <w:style w:type="paragraph" w:styleId="Header">
    <w:name w:val="header"/>
    <w:basedOn w:val="Normal"/>
    <w:link w:val="HeaderChar"/>
    <w:uiPriority w:val="99"/>
    <w:unhideWhenUsed/>
    <w:rsid w:val="00283A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3AA8"/>
  </w:style>
  <w:style w:type="paragraph" w:styleId="Footer">
    <w:name w:val="footer"/>
    <w:basedOn w:val="Normal"/>
    <w:link w:val="FooterChar"/>
    <w:uiPriority w:val="99"/>
    <w:unhideWhenUsed/>
    <w:rsid w:val="00283A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3AA8"/>
  </w:style>
  <w:style w:type="paragraph" w:styleId="BalloonText">
    <w:name w:val="Balloon Text"/>
    <w:basedOn w:val="Normal"/>
    <w:link w:val="BalloonTextChar"/>
    <w:uiPriority w:val="99"/>
    <w:semiHidden/>
    <w:unhideWhenUsed/>
    <w:rsid w:val="00596C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6C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becca.Bullock@quotientbd.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270</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Quotient Biodiagnost</dc:creator>
  <cp:keywords/>
  <dc:description/>
  <cp:lastModifiedBy>Mahathey, Angela M</cp:lastModifiedBy>
  <cp:revision>4</cp:revision>
  <dcterms:created xsi:type="dcterms:W3CDTF">2016-07-07T15:46:00Z</dcterms:created>
  <dcterms:modified xsi:type="dcterms:W3CDTF">2016-08-08T19:03:00Z</dcterms:modified>
</cp:coreProperties>
</file>