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40" w:rsidRPr="00BB34F7" w:rsidRDefault="004F4840" w:rsidP="00BB34F7">
      <w:pPr>
        <w:jc w:val="center"/>
        <w:rPr>
          <w:rFonts w:ascii="Times New Roman" w:hAnsi="Times New Roman" w:cs="Times New Roman"/>
          <w:sz w:val="28"/>
        </w:rPr>
      </w:pPr>
      <w:r w:rsidRPr="00BB34F7">
        <w:rPr>
          <w:rFonts w:ascii="Times New Roman" w:hAnsi="Times New Roman" w:cs="Times New Roman"/>
          <w:sz w:val="28"/>
        </w:rPr>
        <w:t>North Carolina Association of Blood Bankers</w:t>
      </w:r>
    </w:p>
    <w:p w:rsidR="004F4840" w:rsidRPr="00BB34F7" w:rsidRDefault="004F4840" w:rsidP="00BB34F7">
      <w:pPr>
        <w:jc w:val="center"/>
        <w:rPr>
          <w:rFonts w:ascii="Times New Roman" w:hAnsi="Times New Roman" w:cs="Times New Roman"/>
          <w:sz w:val="28"/>
        </w:rPr>
      </w:pPr>
    </w:p>
    <w:p w:rsidR="004F4840" w:rsidRPr="00BB34F7" w:rsidRDefault="004F4840" w:rsidP="00BB34F7">
      <w:pPr>
        <w:jc w:val="center"/>
        <w:rPr>
          <w:rFonts w:ascii="Times New Roman" w:hAnsi="Times New Roman" w:cs="Times New Roman"/>
          <w:sz w:val="28"/>
        </w:rPr>
      </w:pPr>
      <w:r w:rsidRPr="00BB34F7">
        <w:rPr>
          <w:rFonts w:ascii="Times New Roman" w:hAnsi="Times New Roman" w:cs="Times New Roman"/>
          <w:sz w:val="28"/>
        </w:rPr>
        <w:t>Thank you for registering for the 46</w:t>
      </w:r>
      <w:r w:rsidRPr="00BB34F7">
        <w:rPr>
          <w:rFonts w:ascii="Times New Roman" w:hAnsi="Times New Roman" w:cs="Times New Roman"/>
          <w:sz w:val="28"/>
          <w:vertAlign w:val="superscript"/>
        </w:rPr>
        <w:t>th</w:t>
      </w:r>
      <w:r w:rsidRPr="00BB34F7">
        <w:rPr>
          <w:rFonts w:ascii="Times New Roman" w:hAnsi="Times New Roman" w:cs="Times New Roman"/>
          <w:sz w:val="28"/>
        </w:rPr>
        <w:t xml:space="preserve"> Annual NCABB Fall Meeting.</w:t>
      </w:r>
    </w:p>
    <w:p w:rsidR="004F4840" w:rsidRPr="00BB34F7" w:rsidRDefault="00BB34F7" w:rsidP="00BB34F7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21DB2B" wp14:editId="20E1B932">
            <wp:simplePos x="0" y="0"/>
            <wp:positionH relativeFrom="column">
              <wp:posOffset>4575175</wp:posOffset>
            </wp:positionH>
            <wp:positionV relativeFrom="paragraph">
              <wp:posOffset>447040</wp:posOffset>
            </wp:positionV>
            <wp:extent cx="2042701" cy="981075"/>
            <wp:effectExtent l="0" t="0" r="0" b="0"/>
            <wp:wrapNone/>
            <wp:docPr id="3" name="Picture 1" descr="Atrium with Tables Set Up for Breakf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rium with Tables Set Up for Breakfa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01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840" w:rsidRPr="00BB34F7">
        <w:rPr>
          <w:rFonts w:ascii="Times New Roman" w:hAnsi="Times New Roman" w:cs="Times New Roman"/>
          <w:sz w:val="28"/>
        </w:rPr>
        <w:t xml:space="preserve">Visit our website, </w:t>
      </w:r>
      <w:hyperlink r:id="rId9" w:history="1">
        <w:r w:rsidR="004F4840" w:rsidRPr="00BB34F7">
          <w:rPr>
            <w:rStyle w:val="Hyperlink"/>
            <w:rFonts w:ascii="Times New Roman" w:hAnsi="Times New Roman" w:cs="Times New Roman"/>
            <w:sz w:val="28"/>
          </w:rPr>
          <w:t>www.ncabb.org</w:t>
        </w:r>
      </w:hyperlink>
      <w:r w:rsidR="004F4840" w:rsidRPr="00BB34F7">
        <w:rPr>
          <w:rFonts w:ascii="Times New Roman" w:hAnsi="Times New Roman" w:cs="Times New Roman"/>
          <w:sz w:val="28"/>
        </w:rPr>
        <w:t xml:space="preserve"> for access to hotel information and </w:t>
      </w:r>
      <w:r w:rsidR="00E1546A">
        <w:rPr>
          <w:rFonts w:ascii="Times New Roman" w:hAnsi="Times New Roman" w:cs="Times New Roman"/>
          <w:sz w:val="28"/>
        </w:rPr>
        <w:t>a preliminary agenda</w:t>
      </w:r>
      <w:bookmarkStart w:id="0" w:name="_GoBack"/>
      <w:bookmarkEnd w:id="0"/>
      <w:r w:rsidR="004F4840" w:rsidRPr="00BB34F7">
        <w:rPr>
          <w:rFonts w:ascii="Times New Roman" w:hAnsi="Times New Roman" w:cs="Times New Roman"/>
          <w:sz w:val="28"/>
        </w:rPr>
        <w:t>.</w:t>
      </w:r>
    </w:p>
    <w:p w:rsidR="00BB34F7" w:rsidRPr="00BB34F7" w:rsidRDefault="00BB34F7" w:rsidP="00BB34F7">
      <w:pPr>
        <w:jc w:val="center"/>
        <w:rPr>
          <w:rFonts w:ascii="Times New Roman" w:hAnsi="Times New Roman" w:cs="Times New Roman"/>
          <w:sz w:val="28"/>
        </w:rPr>
      </w:pPr>
    </w:p>
    <w:p w:rsidR="004F4840" w:rsidRPr="00BB34F7" w:rsidRDefault="004F4840" w:rsidP="00BB34F7">
      <w:pPr>
        <w:pStyle w:val="mbn"/>
        <w:spacing w:before="0" w:beforeAutospacing="0" w:line="240" w:lineRule="auto"/>
        <w:rPr>
          <w:color w:val="333333"/>
          <w:lang w:val="en"/>
        </w:rPr>
      </w:pPr>
      <w:r w:rsidRPr="00BB34F7">
        <w:rPr>
          <w:rStyle w:val="Strong"/>
          <w:color w:val="333333"/>
          <w:lang w:val="en"/>
        </w:rPr>
        <w:t xml:space="preserve">When: </w:t>
      </w:r>
      <w:r w:rsidRPr="00BB34F7">
        <w:rPr>
          <w:color w:val="333333"/>
          <w:lang w:val="en"/>
        </w:rPr>
        <w:t>September 9-11</w:t>
      </w:r>
      <w:r w:rsidRPr="00BB34F7">
        <w:rPr>
          <w:color w:val="333333"/>
          <w:vertAlign w:val="superscript"/>
          <w:lang w:val="en"/>
        </w:rPr>
        <w:t>th</w:t>
      </w:r>
      <w:r w:rsidRPr="00BB34F7">
        <w:rPr>
          <w:color w:val="333333"/>
          <w:lang w:val="en"/>
        </w:rPr>
        <w:t>, 2018</w:t>
      </w:r>
    </w:p>
    <w:p w:rsidR="004F4840" w:rsidRPr="00BB34F7" w:rsidRDefault="004F4840" w:rsidP="00BB34F7">
      <w:pPr>
        <w:pStyle w:val="mbn"/>
        <w:spacing w:before="0" w:beforeAutospacing="0" w:line="240" w:lineRule="auto"/>
        <w:rPr>
          <w:color w:val="333333"/>
          <w:lang w:val="en"/>
        </w:rPr>
      </w:pPr>
    </w:p>
    <w:p w:rsidR="004F4840" w:rsidRPr="00BB34F7" w:rsidRDefault="004F4840" w:rsidP="00BB34F7">
      <w:pPr>
        <w:pStyle w:val="NormalWeb"/>
        <w:spacing w:before="0" w:beforeAutospacing="0" w:after="0" w:line="240" w:lineRule="auto"/>
        <w:rPr>
          <w:lang w:val="en"/>
        </w:rPr>
      </w:pPr>
      <w:r w:rsidRPr="00BB34F7">
        <w:rPr>
          <w:rStyle w:val="Strong"/>
          <w:color w:val="333333"/>
          <w:lang w:val="en"/>
        </w:rPr>
        <w:t xml:space="preserve">Where: </w:t>
      </w:r>
      <w:hyperlink r:id="rId10" w:history="1">
        <w:r w:rsidRPr="00BB34F7">
          <w:rPr>
            <w:rStyle w:val="property-name"/>
            <w:lang w:val="en"/>
          </w:rPr>
          <w:t>Embassy Suites by Hilton Charlotte Concord Golf Resort &amp; Spa</w:t>
        </w:r>
      </w:hyperlink>
    </w:p>
    <w:p w:rsidR="004F4840" w:rsidRPr="00BB34F7" w:rsidRDefault="00BB34F7" w:rsidP="00BB34F7">
      <w:pPr>
        <w:pStyle w:val="NormalWeb"/>
        <w:spacing w:before="0" w:beforeAutospacing="0" w:after="0" w:line="240" w:lineRule="auto"/>
        <w:rPr>
          <w:color w:val="333333"/>
          <w:lang w:val="en"/>
        </w:rPr>
      </w:pPr>
      <w:r w:rsidRPr="00BB34F7">
        <w:rPr>
          <w:noProof/>
          <w:color w:val="333333"/>
        </w:rPr>
        <w:drawing>
          <wp:anchor distT="0" distB="0" distL="114300" distR="114300" simplePos="0" relativeHeight="251658240" behindDoc="0" locked="0" layoutInCell="1" allowOverlap="1" wp14:anchorId="546E7709" wp14:editId="2CD9724E">
            <wp:simplePos x="0" y="0"/>
            <wp:positionH relativeFrom="column">
              <wp:posOffset>3971925</wp:posOffset>
            </wp:positionH>
            <wp:positionV relativeFrom="paragraph">
              <wp:posOffset>70485</wp:posOffset>
            </wp:positionV>
            <wp:extent cx="2600325" cy="1248410"/>
            <wp:effectExtent l="0" t="0" r="9525" b="8890"/>
            <wp:wrapNone/>
            <wp:docPr id="1" name="Picture 1" descr="http://files.www.ncabb.org/upcoming-events/2018-ncabb-fall-meeting/ES_extafar_2_712x342_FitToBoxSmallDimension_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ww.ncabb.org/upcoming-events/2018-ncabb-fall-meeting/ES_extafar_2_712x342_FitToBoxSmallDimension_Cent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840" w:rsidRPr="00BB34F7">
        <w:rPr>
          <w:rStyle w:val="property-streetaddress"/>
          <w:color w:val="333333"/>
          <w:lang w:val="en"/>
        </w:rPr>
        <w:t>5400 John Q. Hammons Drive NW</w:t>
      </w:r>
    </w:p>
    <w:p w:rsidR="004F4840" w:rsidRPr="00BB34F7" w:rsidRDefault="004F4840" w:rsidP="00BB34F7">
      <w:pPr>
        <w:pStyle w:val="NormalWeb"/>
        <w:spacing w:before="0" w:beforeAutospacing="0" w:after="0" w:line="240" w:lineRule="auto"/>
        <w:rPr>
          <w:color w:val="333333"/>
          <w:lang w:val="en"/>
        </w:rPr>
      </w:pPr>
      <w:r w:rsidRPr="00BB34F7">
        <w:rPr>
          <w:rStyle w:val="property-addresslocality"/>
          <w:color w:val="333333"/>
          <w:lang w:val="en"/>
        </w:rPr>
        <w:t>Concord</w:t>
      </w:r>
      <w:r w:rsidRPr="00BB34F7">
        <w:rPr>
          <w:rStyle w:val="visualgroup"/>
          <w:color w:val="333333"/>
          <w:lang w:val="en"/>
        </w:rPr>
        <w:t>,</w:t>
      </w:r>
      <w:r w:rsidRPr="00BB34F7">
        <w:rPr>
          <w:rStyle w:val="property-address"/>
          <w:color w:val="333333"/>
          <w:lang w:val="en"/>
        </w:rPr>
        <w:t> </w:t>
      </w:r>
      <w:r w:rsidRPr="00BB34F7">
        <w:rPr>
          <w:rStyle w:val="property-addressregion"/>
          <w:color w:val="333333"/>
          <w:lang w:val="en"/>
        </w:rPr>
        <w:t>North Carolina</w:t>
      </w:r>
      <w:r w:rsidRPr="00BB34F7">
        <w:rPr>
          <w:rStyle w:val="visualgroup"/>
          <w:color w:val="333333"/>
          <w:lang w:val="en"/>
        </w:rPr>
        <w:t>,</w:t>
      </w:r>
      <w:r w:rsidRPr="00BB34F7">
        <w:rPr>
          <w:rStyle w:val="property-address"/>
          <w:color w:val="333333"/>
          <w:lang w:val="en"/>
        </w:rPr>
        <w:t> </w:t>
      </w:r>
      <w:r w:rsidRPr="00BB34F7">
        <w:rPr>
          <w:rStyle w:val="property-postalcode"/>
          <w:color w:val="333333"/>
          <w:lang w:val="en"/>
        </w:rPr>
        <w:t>28027</w:t>
      </w:r>
    </w:p>
    <w:p w:rsidR="004F4840" w:rsidRPr="00BB34F7" w:rsidRDefault="004F4840" w:rsidP="00BB34F7">
      <w:pPr>
        <w:pStyle w:val="NormalWeb"/>
        <w:spacing w:before="0" w:beforeAutospacing="0" w:after="0" w:line="240" w:lineRule="auto"/>
        <w:rPr>
          <w:rStyle w:val="property-telephone"/>
          <w:color w:val="333333"/>
          <w:lang w:val="en"/>
        </w:rPr>
      </w:pPr>
      <w:r w:rsidRPr="00BB34F7">
        <w:rPr>
          <w:rStyle w:val="property-addresscountry"/>
          <w:color w:val="333333"/>
          <w:lang w:val="en"/>
        </w:rPr>
        <w:t>USA</w:t>
      </w:r>
      <w:r w:rsidRPr="00BB34F7">
        <w:rPr>
          <w:rStyle w:val="telephone"/>
          <w:color w:val="333333"/>
          <w:lang w:val="en"/>
        </w:rPr>
        <w:t>TEL: </w:t>
      </w:r>
      <w:r w:rsidRPr="00BB34F7">
        <w:rPr>
          <w:rStyle w:val="property-telephone"/>
          <w:color w:val="333333"/>
          <w:lang w:val="en"/>
        </w:rPr>
        <w:t>+1-704-455-8200</w:t>
      </w:r>
    </w:p>
    <w:p w:rsidR="00BB34F7" w:rsidRPr="00BB34F7" w:rsidRDefault="00BB34F7" w:rsidP="00BB34F7">
      <w:pPr>
        <w:pStyle w:val="NormalWeb"/>
        <w:spacing w:before="0" w:beforeAutospacing="0" w:after="0" w:line="240" w:lineRule="auto"/>
        <w:rPr>
          <w:color w:val="333333"/>
          <w:sz w:val="32"/>
          <w:lang w:val="en"/>
        </w:rPr>
      </w:pPr>
    </w:p>
    <w:p w:rsidR="00BB34F7" w:rsidRPr="00BB34F7" w:rsidRDefault="00BB34F7" w:rsidP="00BB34F7">
      <w:pPr>
        <w:pStyle w:val="NormalWeb"/>
        <w:spacing w:line="330" w:lineRule="atLeast"/>
        <w:rPr>
          <w:color w:val="333333"/>
          <w:sz w:val="21"/>
          <w:szCs w:val="21"/>
        </w:rPr>
      </w:pPr>
      <w:r w:rsidRPr="00BB34F7">
        <w:rPr>
          <w:b/>
          <w:bCs/>
          <w:iCs/>
          <w:color w:val="000000"/>
          <w:sz w:val="21"/>
          <w:szCs w:val="21"/>
        </w:rPr>
        <w:t>Guests may book their hotel reservations by either:</w:t>
      </w:r>
    </w:p>
    <w:p w:rsidR="00BB34F7" w:rsidRPr="00BB34F7" w:rsidRDefault="00BB34F7" w:rsidP="00BB34F7">
      <w:pPr>
        <w:numPr>
          <w:ilvl w:val="0"/>
          <w:numId w:val="1"/>
        </w:numPr>
        <w:spacing w:before="100" w:beforeAutospacing="1" w:after="100" w:afterAutospacing="1" w:line="330" w:lineRule="atLeast"/>
        <w:ind w:left="84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B34F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Going online to </w:t>
      </w:r>
      <w:hyperlink r:id="rId12" w:history="1">
        <w:r w:rsidRPr="00BB34F7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</w:rPr>
          <w:t>http://embassysuites3.hilton.com/en/hotels/north-carolina/embassy-suites-by-hilton-charlotte-concord-golf-resort-and-spa-CLTCCES/index.html</w:t>
        </w:r>
      </w:hyperlink>
    </w:p>
    <w:p w:rsidR="00BB34F7" w:rsidRPr="00BB34F7" w:rsidRDefault="00BB34F7" w:rsidP="00BB34F7">
      <w:pPr>
        <w:spacing w:after="0" w:line="240" w:lineRule="auto"/>
        <w:ind w:left="475" w:firstLine="285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B34F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1. Make a Reservation</w:t>
      </w:r>
    </w:p>
    <w:p w:rsidR="00BB34F7" w:rsidRPr="00BB34F7" w:rsidRDefault="00BB34F7" w:rsidP="00BB34F7">
      <w:pPr>
        <w:spacing w:after="0" w:line="240" w:lineRule="auto"/>
        <w:ind w:left="475" w:firstLine="285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B34F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2. Select Dates of your stay</w:t>
      </w:r>
    </w:p>
    <w:p w:rsidR="00BB34F7" w:rsidRPr="00BB34F7" w:rsidRDefault="00BB34F7" w:rsidP="00BB34F7">
      <w:pPr>
        <w:spacing w:after="0" w:line="240" w:lineRule="auto"/>
        <w:ind w:left="475" w:firstLine="285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B34F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3. Add Special Rate Codes</w:t>
      </w:r>
    </w:p>
    <w:p w:rsidR="00BB34F7" w:rsidRPr="00BB34F7" w:rsidRDefault="00BB34F7" w:rsidP="00BB34F7">
      <w:pPr>
        <w:spacing w:after="0" w:line="240" w:lineRule="auto"/>
        <w:ind w:left="475" w:firstLine="285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B34F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4. </w:t>
      </w:r>
      <w:r w:rsidRPr="00BB34F7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u w:val="single"/>
        </w:rPr>
        <w:t>Group</w:t>
      </w:r>
      <w:r w:rsidRPr="00BB34F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Code: </w:t>
      </w:r>
      <w:r w:rsidRPr="00BB34F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</w:rPr>
        <w:t>ABB</w:t>
      </w:r>
      <w:r w:rsidRPr="00BB34F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.</w:t>
      </w:r>
    </w:p>
    <w:p w:rsidR="00BB34F7" w:rsidRPr="00BB34F7" w:rsidRDefault="00BB34F7" w:rsidP="00BB34F7">
      <w:pPr>
        <w:numPr>
          <w:ilvl w:val="0"/>
          <w:numId w:val="2"/>
        </w:numPr>
        <w:spacing w:before="100" w:beforeAutospacing="1" w:after="100" w:afterAutospacing="1" w:line="330" w:lineRule="atLeast"/>
        <w:ind w:left="84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B34F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Calling the hotel direct @ 704 455 8200 and speaking to our reservations department; please give the agent the dates needed and your group, </w:t>
      </w:r>
      <w:r w:rsidRPr="00BB34F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</w:rPr>
        <w:t>ABB</w:t>
      </w:r>
      <w:r w:rsidRPr="00BB34F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.</w:t>
      </w:r>
    </w:p>
    <w:p w:rsidR="00BB34F7" w:rsidRPr="00BB34F7" w:rsidRDefault="00BB34F7" w:rsidP="00BB34F7">
      <w:pPr>
        <w:numPr>
          <w:ilvl w:val="0"/>
          <w:numId w:val="2"/>
        </w:numPr>
        <w:spacing w:before="100" w:beforeAutospacing="1" w:after="100" w:afterAutospacing="1" w:line="330" w:lineRule="atLeast"/>
        <w:ind w:left="84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B34F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Calling 1 800 362-2779 and let the reservationist know that you’re looking to book with the group code </w:t>
      </w:r>
      <w:r w:rsidRPr="00BB34F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</w:rPr>
        <w:t>ABB</w:t>
      </w:r>
      <w:r w:rsidRPr="00BB34F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and for what dates.</w:t>
      </w:r>
    </w:p>
    <w:p w:rsidR="00BB34F7" w:rsidRPr="00BB34F7" w:rsidRDefault="00BB34F7" w:rsidP="00BB34F7">
      <w:pPr>
        <w:numPr>
          <w:ilvl w:val="0"/>
          <w:numId w:val="2"/>
        </w:numPr>
        <w:spacing w:before="100" w:beforeAutospacing="1" w:after="100" w:afterAutospacing="1" w:line="330" w:lineRule="atLeast"/>
        <w:ind w:left="84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B34F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Use the following URL to book directly into your group block: </w:t>
      </w:r>
      <w:hyperlink r:id="rId13" w:history="1">
        <w:r w:rsidRPr="00BB34F7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</w:rPr>
          <w:t>https://secure3.hilton.com/en_US/es/reservation/book.htm?execution=e1s1</w:t>
        </w:r>
      </w:hyperlink>
    </w:p>
    <w:p w:rsidR="00BB34F7" w:rsidRDefault="00BB34F7" w:rsidP="00BB34F7">
      <w:pPr>
        <w:spacing w:before="100" w:beforeAutospacing="1" w:after="100" w:afterAutospacing="1" w:line="330" w:lineRule="atLeast"/>
        <w:ind w:left="840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BB34F7" w:rsidRPr="00BB34F7" w:rsidRDefault="00BB34F7" w:rsidP="00BB34F7">
      <w:pPr>
        <w:spacing w:before="100" w:beforeAutospacing="1" w:after="100" w:afterAutospacing="1" w:line="330" w:lineRule="atLeast"/>
        <w:ind w:left="84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BB34F7">
        <w:rPr>
          <w:rFonts w:ascii="Times New Roman" w:eastAsia="Times New Roman" w:hAnsi="Times New Roman" w:cs="Times New Roman"/>
          <w:bCs/>
          <w:color w:val="000000"/>
          <w:sz w:val="28"/>
          <w:szCs w:val="21"/>
        </w:rPr>
        <w:t>The deadline for making reservations is midnight on 08/17/2018.</w:t>
      </w:r>
    </w:p>
    <w:p w:rsidR="00BB34F7" w:rsidRPr="00BB34F7" w:rsidRDefault="00BB34F7" w:rsidP="00BB34F7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BB34F7">
        <w:rPr>
          <w:rFonts w:ascii="Arial" w:eastAsia="Times New Roman" w:hAnsi="Arial" w:cs="Arial"/>
          <w:i/>
          <w:iCs/>
          <w:color w:val="000000"/>
          <w:sz w:val="21"/>
          <w:szCs w:val="21"/>
        </w:rPr>
        <w:t>**Any requests after this date or after the block has been filled will be taken on a rate and availability basis.</w:t>
      </w:r>
    </w:p>
    <w:p w:rsidR="004F4840" w:rsidRDefault="004F4840" w:rsidP="004F4840">
      <w:pPr>
        <w:pStyle w:val="NormalWeb"/>
        <w:rPr>
          <w:rFonts w:ascii="Helvetica" w:hAnsi="Helvetica" w:cs="Helvetica"/>
          <w:color w:val="333333"/>
          <w:lang w:val="en"/>
        </w:rPr>
      </w:pPr>
    </w:p>
    <w:sectPr w:rsidR="004F4840" w:rsidSect="00BB34F7">
      <w:headerReference w:type="default" r:id="rId14"/>
      <w:pgSz w:w="12240" w:h="15840"/>
      <w:pgMar w:top="300" w:right="1440" w:bottom="5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6C" w:rsidRDefault="00DE1B6C" w:rsidP="00BB34F7">
      <w:pPr>
        <w:spacing w:after="0" w:line="240" w:lineRule="auto"/>
      </w:pPr>
      <w:r>
        <w:separator/>
      </w:r>
    </w:p>
  </w:endnote>
  <w:endnote w:type="continuationSeparator" w:id="0">
    <w:p w:rsidR="00DE1B6C" w:rsidRDefault="00DE1B6C" w:rsidP="00BB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6C" w:rsidRDefault="00DE1B6C" w:rsidP="00BB34F7">
      <w:pPr>
        <w:spacing w:after="0" w:line="240" w:lineRule="auto"/>
      </w:pPr>
      <w:r>
        <w:separator/>
      </w:r>
    </w:p>
  </w:footnote>
  <w:footnote w:type="continuationSeparator" w:id="0">
    <w:p w:rsidR="00DE1B6C" w:rsidRDefault="00DE1B6C" w:rsidP="00BB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F7" w:rsidRDefault="00BB34F7" w:rsidP="00BB34F7">
    <w:pPr>
      <w:pStyle w:val="Header"/>
      <w:jc w:val="center"/>
    </w:pPr>
    <w:r w:rsidRPr="00747203">
      <w:rPr>
        <w:noProof/>
        <w:sz w:val="36"/>
        <w:szCs w:val="36"/>
      </w:rPr>
      <w:drawing>
        <wp:inline distT="0" distB="0" distL="0" distR="0" wp14:anchorId="470A1CF7" wp14:editId="6A061A34">
          <wp:extent cx="1766399" cy="759388"/>
          <wp:effectExtent l="0" t="0" r="5715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 ncabb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531" cy="789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25A0"/>
    <w:multiLevelType w:val="multilevel"/>
    <w:tmpl w:val="55F6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385CCD"/>
    <w:multiLevelType w:val="multilevel"/>
    <w:tmpl w:val="F2A2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40"/>
    <w:rsid w:val="004F4840"/>
    <w:rsid w:val="0093047A"/>
    <w:rsid w:val="00BB34F7"/>
    <w:rsid w:val="00DE1B6C"/>
    <w:rsid w:val="00E1546A"/>
    <w:rsid w:val="00E37B08"/>
    <w:rsid w:val="00FA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84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F4840"/>
    <w:rPr>
      <w:b/>
      <w:bCs/>
    </w:rPr>
  </w:style>
  <w:style w:type="paragraph" w:styleId="NormalWeb">
    <w:name w:val="Normal (Web)"/>
    <w:basedOn w:val="Normal"/>
    <w:uiPriority w:val="99"/>
    <w:unhideWhenUsed/>
    <w:rsid w:val="004F4840"/>
    <w:pPr>
      <w:spacing w:before="100" w:beforeAutospacing="1" w:after="480" w:line="4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n">
    <w:name w:val="mbn"/>
    <w:basedOn w:val="Normal"/>
    <w:rsid w:val="004F4840"/>
    <w:pPr>
      <w:spacing w:before="100" w:beforeAutospacing="1" w:after="0" w:line="4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perty-name">
    <w:name w:val="property-name"/>
    <w:basedOn w:val="DefaultParagraphFont"/>
    <w:rsid w:val="004F4840"/>
  </w:style>
  <w:style w:type="character" w:customStyle="1" w:styleId="property-address">
    <w:name w:val="property-address"/>
    <w:basedOn w:val="DefaultParagraphFont"/>
    <w:rsid w:val="004F4840"/>
  </w:style>
  <w:style w:type="character" w:customStyle="1" w:styleId="visualgroup">
    <w:name w:val="visualgroup"/>
    <w:basedOn w:val="DefaultParagraphFont"/>
    <w:rsid w:val="004F4840"/>
  </w:style>
  <w:style w:type="character" w:customStyle="1" w:styleId="property-streetaddress">
    <w:name w:val="property-streetaddress"/>
    <w:basedOn w:val="DefaultParagraphFont"/>
    <w:rsid w:val="004F4840"/>
  </w:style>
  <w:style w:type="character" w:customStyle="1" w:styleId="property-addresslocality">
    <w:name w:val="property-addresslocality"/>
    <w:basedOn w:val="DefaultParagraphFont"/>
    <w:rsid w:val="004F4840"/>
  </w:style>
  <w:style w:type="character" w:customStyle="1" w:styleId="property-addressregion">
    <w:name w:val="property-addressregion"/>
    <w:basedOn w:val="DefaultParagraphFont"/>
    <w:rsid w:val="004F4840"/>
  </w:style>
  <w:style w:type="character" w:customStyle="1" w:styleId="property-postalcode">
    <w:name w:val="property-postalcode"/>
    <w:basedOn w:val="DefaultParagraphFont"/>
    <w:rsid w:val="004F4840"/>
  </w:style>
  <w:style w:type="character" w:customStyle="1" w:styleId="property-addresscountry">
    <w:name w:val="property-addresscountry"/>
    <w:basedOn w:val="DefaultParagraphFont"/>
    <w:rsid w:val="004F4840"/>
  </w:style>
  <w:style w:type="character" w:customStyle="1" w:styleId="telephone">
    <w:name w:val="telephone"/>
    <w:basedOn w:val="DefaultParagraphFont"/>
    <w:rsid w:val="004F4840"/>
  </w:style>
  <w:style w:type="character" w:customStyle="1" w:styleId="property-telephone">
    <w:name w:val="property-telephone"/>
    <w:basedOn w:val="DefaultParagraphFont"/>
    <w:rsid w:val="004F4840"/>
  </w:style>
  <w:style w:type="paragraph" w:styleId="BalloonText">
    <w:name w:val="Balloon Text"/>
    <w:basedOn w:val="Normal"/>
    <w:link w:val="BalloonTextChar"/>
    <w:uiPriority w:val="99"/>
    <w:semiHidden/>
    <w:unhideWhenUsed/>
    <w:rsid w:val="004F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4F7"/>
  </w:style>
  <w:style w:type="paragraph" w:styleId="Footer">
    <w:name w:val="footer"/>
    <w:basedOn w:val="Normal"/>
    <w:link w:val="FooterChar"/>
    <w:uiPriority w:val="99"/>
    <w:unhideWhenUsed/>
    <w:rsid w:val="00BB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84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F4840"/>
    <w:rPr>
      <w:b/>
      <w:bCs/>
    </w:rPr>
  </w:style>
  <w:style w:type="paragraph" w:styleId="NormalWeb">
    <w:name w:val="Normal (Web)"/>
    <w:basedOn w:val="Normal"/>
    <w:uiPriority w:val="99"/>
    <w:unhideWhenUsed/>
    <w:rsid w:val="004F4840"/>
    <w:pPr>
      <w:spacing w:before="100" w:beforeAutospacing="1" w:after="480" w:line="4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n">
    <w:name w:val="mbn"/>
    <w:basedOn w:val="Normal"/>
    <w:rsid w:val="004F4840"/>
    <w:pPr>
      <w:spacing w:before="100" w:beforeAutospacing="1" w:after="0" w:line="4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perty-name">
    <w:name w:val="property-name"/>
    <w:basedOn w:val="DefaultParagraphFont"/>
    <w:rsid w:val="004F4840"/>
  </w:style>
  <w:style w:type="character" w:customStyle="1" w:styleId="property-address">
    <w:name w:val="property-address"/>
    <w:basedOn w:val="DefaultParagraphFont"/>
    <w:rsid w:val="004F4840"/>
  </w:style>
  <w:style w:type="character" w:customStyle="1" w:styleId="visualgroup">
    <w:name w:val="visualgroup"/>
    <w:basedOn w:val="DefaultParagraphFont"/>
    <w:rsid w:val="004F4840"/>
  </w:style>
  <w:style w:type="character" w:customStyle="1" w:styleId="property-streetaddress">
    <w:name w:val="property-streetaddress"/>
    <w:basedOn w:val="DefaultParagraphFont"/>
    <w:rsid w:val="004F4840"/>
  </w:style>
  <w:style w:type="character" w:customStyle="1" w:styleId="property-addresslocality">
    <w:name w:val="property-addresslocality"/>
    <w:basedOn w:val="DefaultParagraphFont"/>
    <w:rsid w:val="004F4840"/>
  </w:style>
  <w:style w:type="character" w:customStyle="1" w:styleId="property-addressregion">
    <w:name w:val="property-addressregion"/>
    <w:basedOn w:val="DefaultParagraphFont"/>
    <w:rsid w:val="004F4840"/>
  </w:style>
  <w:style w:type="character" w:customStyle="1" w:styleId="property-postalcode">
    <w:name w:val="property-postalcode"/>
    <w:basedOn w:val="DefaultParagraphFont"/>
    <w:rsid w:val="004F4840"/>
  </w:style>
  <w:style w:type="character" w:customStyle="1" w:styleId="property-addresscountry">
    <w:name w:val="property-addresscountry"/>
    <w:basedOn w:val="DefaultParagraphFont"/>
    <w:rsid w:val="004F4840"/>
  </w:style>
  <w:style w:type="character" w:customStyle="1" w:styleId="telephone">
    <w:name w:val="telephone"/>
    <w:basedOn w:val="DefaultParagraphFont"/>
    <w:rsid w:val="004F4840"/>
  </w:style>
  <w:style w:type="character" w:customStyle="1" w:styleId="property-telephone">
    <w:name w:val="property-telephone"/>
    <w:basedOn w:val="DefaultParagraphFont"/>
    <w:rsid w:val="004F4840"/>
  </w:style>
  <w:style w:type="paragraph" w:styleId="BalloonText">
    <w:name w:val="Balloon Text"/>
    <w:basedOn w:val="Normal"/>
    <w:link w:val="BalloonTextChar"/>
    <w:uiPriority w:val="99"/>
    <w:semiHidden/>
    <w:unhideWhenUsed/>
    <w:rsid w:val="004F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4F7"/>
  </w:style>
  <w:style w:type="paragraph" w:styleId="Footer">
    <w:name w:val="footer"/>
    <w:basedOn w:val="Normal"/>
    <w:link w:val="FooterChar"/>
    <w:uiPriority w:val="99"/>
    <w:unhideWhenUsed/>
    <w:rsid w:val="00BB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46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ecure3.hilton.com/en_US/es/reservation/book.htm?execution=e1s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mbassysuites3.hilton.com/en/hotels/north-carolina/embassy-suites-by-hilton-charlotte-concord-golf-resort-and-spa-CLTCCES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mbassysuites3.hilton.com/en/hotels/north-carolina/embassy-suites-by-hilton-charlotte-concord-golf-resort-and-spa-CLTCCE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abb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Point Health System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Dugenske</dc:creator>
  <cp:lastModifiedBy>Melissa Dugenske</cp:lastModifiedBy>
  <cp:revision>2</cp:revision>
  <dcterms:created xsi:type="dcterms:W3CDTF">2018-06-21T16:15:00Z</dcterms:created>
  <dcterms:modified xsi:type="dcterms:W3CDTF">2018-06-21T18:22:00Z</dcterms:modified>
</cp:coreProperties>
</file>